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90D89" w:rsidRDefault="00790D89">
      <w:pPr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В редакции от: 22.04.2015</w:t>
      </w:r>
    </w:p>
    <w:p w:rsidR="00790D89" w:rsidRDefault="00790D89">
      <w:pPr>
        <w:widowControl w:val="0"/>
        <w:pBdr>
          <w:bottom w:val="single" w:sz="6" w:space="0" w:color="000000"/>
        </w:pBd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Приказ Министра образования и науки Республики Казахстан от 22 апреля 2015 года № 227</w:t>
      </w:r>
    </w:p>
    <w:p w:rsidR="00790D89" w:rsidRDefault="00790D89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80"/>
          <w:sz w:val="36"/>
          <w:szCs w:val="36"/>
        </w:rPr>
        <w:t>Об утверждении Концептуальных основ воспитания</w:t>
      </w:r>
    </w:p>
    <w:p w:rsidR="00790D89" w:rsidRDefault="00790D89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1"/>
      <w:bookmarkEnd w:id="0"/>
      <w:r>
        <w:rPr>
          <w:rFonts w:ascii="Times New Roman" w:hAnsi="Times New Roman" w:cs="Times New Roman"/>
          <w:sz w:val="24"/>
          <w:szCs w:val="24"/>
        </w:rPr>
        <w:t xml:space="preserve">В соответствии с Планом работы Министерства образования и науки Республики Казахстан на 2015 год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ПРИКАЗЫВАЮ: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2"/>
      <w:bookmarkEnd w:id="1"/>
      <w:r>
        <w:rPr>
          <w:rFonts w:ascii="Times New Roman" w:hAnsi="Times New Roman" w:cs="Times New Roman"/>
          <w:sz w:val="24"/>
          <w:szCs w:val="24"/>
        </w:rPr>
        <w:t xml:space="preserve">1. Утвердить прилагаемые </w:t>
      </w:r>
      <w:hyperlink r:id="rId4" w:history="1"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5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Концептуальные основы воспитания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bookmarkStart w:id="2" w:name="3"/>
      <w:bookmarkEnd w:id="2"/>
      <w:r>
        <w:rPr>
          <w:rFonts w:ascii="Times New Roman" w:hAnsi="Times New Roman" w:cs="Times New Roman"/>
          <w:sz w:val="24"/>
          <w:szCs w:val="24"/>
        </w:rPr>
        <w:t>2. Департаменту дошкольного и среднего образования, информационных технологий: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разработать План мероприятий по реализации Концептуальных основ воспитания до 30 апреля 2015 года;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довести настоящий приказ до сведения управлений образования областей, городов Астаны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bookmarkStart w:id="3" w:name="4"/>
      <w:bookmarkEnd w:id="3"/>
      <w:r>
        <w:rPr>
          <w:rFonts w:ascii="Times New Roman" w:hAnsi="Times New Roman" w:cs="Times New Roman"/>
          <w:sz w:val="24"/>
          <w:szCs w:val="24"/>
        </w:rPr>
        <w:t xml:space="preserve">3. Контроль за исполнением настоящего приказа возложить на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вице-министра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образования и науки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Имангалиева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Е.Н.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bookmarkStart w:id="4" w:name="5"/>
      <w:bookmarkEnd w:id="4"/>
      <w:r>
        <w:rPr>
          <w:rFonts w:ascii="Times New Roman" w:hAnsi="Times New Roman" w:cs="Times New Roman"/>
          <w:sz w:val="24"/>
          <w:szCs w:val="24"/>
        </w:rPr>
        <w:t>4. Настоящий приказ вступает в силу со дня его подписания.</w:t>
      </w:r>
    </w:p>
    <w:tbl>
      <w:tblPr>
        <w:tblW w:w="9015" w:type="dxa"/>
        <w:tblInd w:w="7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85"/>
        <w:gridCol w:w="6330"/>
      </w:tblGrid>
      <w:tr w:rsidR="00790D89"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</w:tcPr>
          <w:p w:rsidR="00790D89" w:rsidRDefault="00790D89">
            <w:pPr>
              <w:widowControl w:val="0"/>
              <w:autoSpaceDE w:val="0"/>
              <w:autoSpaceDN w:val="0"/>
              <w:adjustRightInd w:val="0"/>
              <w:spacing w:before="480"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Министр</w:t>
            </w:r>
          </w:p>
        </w:tc>
        <w:tc>
          <w:tcPr>
            <w:tcW w:w="6330" w:type="dxa"/>
            <w:tcBorders>
              <w:top w:val="nil"/>
              <w:left w:val="nil"/>
              <w:bottom w:val="nil"/>
              <w:right w:val="nil"/>
            </w:tcBorders>
          </w:tcPr>
          <w:p w:rsidR="00790D89" w:rsidRDefault="00790D89">
            <w:pPr>
              <w:widowControl w:val="0"/>
              <w:autoSpaceDE w:val="0"/>
              <w:autoSpaceDN w:val="0"/>
              <w:adjustRightInd w:val="0"/>
              <w:spacing w:before="480"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Саринжипов</w:t>
            </w:r>
            <w:proofErr w:type="spellEnd"/>
          </w:p>
        </w:tc>
      </w:tr>
    </w:tbl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90D89" w:rsidRDefault="00790D89">
      <w:pPr>
        <w:widowControl w:val="0"/>
        <w:autoSpaceDE w:val="0"/>
        <w:autoSpaceDN w:val="0"/>
        <w:adjustRightInd w:val="0"/>
        <w:spacing w:before="240" w:after="240" w:line="240" w:lineRule="auto"/>
        <w:ind w:left="639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5" w:name="6"/>
      <w:bookmarkEnd w:id="5"/>
      <w:r>
        <w:rPr>
          <w:rFonts w:ascii="Times New Roman" w:hAnsi="Times New Roman" w:cs="Times New Roman"/>
          <w:color w:val="000000"/>
          <w:sz w:val="24"/>
          <w:szCs w:val="24"/>
        </w:rPr>
        <w:t>Утверждены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приказом Министра образования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и науки Республики Казахстан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22 апреля 2015 года № 227</w:t>
      </w:r>
    </w:p>
    <w:p w:rsidR="00790D89" w:rsidRDefault="00790D89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bookmarkStart w:id="6" w:name="7"/>
      <w:bookmarkEnd w:id="6"/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КОНЦЕПТУАЛЬНЫЕ ОСНОВЫ ВОСПИТАНИЯ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</w:r>
      <w:bookmarkStart w:id="7" w:name="8"/>
      <w:bookmarkEnd w:id="7"/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СОДЕРЖАНИЕ</w:t>
      </w:r>
    </w:p>
    <w:p w:rsidR="00790D89" w:rsidRDefault="00790D89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hyperlink r:id="rId6" w:history="1"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Введение</w:t>
        </w:r>
      </w:hyperlink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hyperlink r:id="rId8" w:history="1"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9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Цель, задачи, объект и механизмы реализации Концептуальных основ воспитания</w:t>
        </w:r>
      </w:hyperlink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hyperlink r:id="rId10" w:history="1"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11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Нормативное правовое обеспечение</w:t>
        </w:r>
      </w:hyperlink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hyperlink r:id="rId12" w:history="1"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13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Цель и задачи воспитания</w:t>
        </w:r>
      </w:hyperlink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hyperlink r:id="rId14" w:history="1"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15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Методологические основы организации воспитательного процесса</w:t>
        </w:r>
      </w:hyperlink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hyperlink r:id="rId16" w:history="1"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1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Приоритетные направления воспитательной работы</w:t>
        </w:r>
      </w:hyperlink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hyperlink r:id="rId18" w:history="1"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19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Условия реализации Концептуальных основ воспитания</w:t>
        </w:r>
      </w:hyperlink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hyperlink r:id="rId20" w:history="1"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21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Ожидаемые результаты реализации Концептуальных основ воспитания</w:t>
        </w:r>
      </w:hyperlink>
    </w:p>
    <w:p w:rsidR="00790D89" w:rsidRDefault="00790D89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hyperlink r:id="rId22" w:history="1"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23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Глоссарий</w:t>
        </w:r>
      </w:hyperlink>
    </w:p>
    <w:p w:rsidR="00790D89" w:rsidRDefault="00790D89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bookmarkStart w:id="8" w:name="9"/>
      <w:bookmarkEnd w:id="8"/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Введение</w:t>
      </w:r>
    </w:p>
    <w:p w:rsidR="00790D89" w:rsidRDefault="00790D89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Концептуальные основы воспитания (далее - Концептуальные основы) разработаны в рамках реализации государственной политики в сфере образования с учетом современных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трансформаций в казахстанском обществе.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Концептуальные основы предполагают приоритет общечеловеческих и национальных ценностей, жизни и здоровья человека, свободного развития личности, воспитания патриотизма, трудолюбия, уважения к правам и свободам человека.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Концептуальные основы ориентированы на повышение воспитательного потенциала образовательного процесса, интеграцию обучения и воспитания, обновление методологии, содержания и структуры воспитания на общенациональной идее «Мәңгілі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ел», ценностей семейного воспитания, а также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интегрированности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учебного и воспитательного процессов.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Концептуальные основы определяют перспективу развития, приоритетные направления, цели, задачи, критерии оценивания и механизмы воспитания в системе образования Республики Казахстан.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Концептуальные основы учитывают особенности развития современного общества, когда в эпоху глобализации, у современного человека доминирует технократическое и потребительское отношение к </w:t>
      </w:r>
      <w:r>
        <w:rPr>
          <w:rFonts w:ascii="Times New Roman" w:hAnsi="Times New Roman" w:cs="Times New Roman"/>
          <w:sz w:val="24"/>
          <w:szCs w:val="24"/>
        </w:rPr>
        <w:lastRenderedPageBreak/>
        <w:t>окружающему миру.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этой связи необходима переориентация человечества на духовно-нравственные ценности прогресса, на укрепление значимости родного языка и национального менталитета, что послужит гарантией устойчивого развития нации, усиления ее духовного потенциала.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Игнорирование национальной самобытности, психологии, менталитета, отход от культурно-исторических истоков или же подмена национальных ценностей формами космополитизма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псевдокультуры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приводят к моральной деградации человека, росту его нестабильности в поведении, агрессивности по отношению к окружающему миру, падению его духовно-нравственного потенциала.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Исследование и анализ общемировой системы воспитания показывают важность построения единой комплексной воспитательной системы страны, ее целей и содержания с учетом национальных целей, культурных ценностей и традиций, ментальных особенностей в гармонии с опытом передовой мировой практики, современными прогрессивными течениями и инновациями.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Ментальной особенностью казахского народа является любовь и уважение к земле, народу, почитание семейных ценностей, уважение к старшим,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добродушность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>, отзывчивость, открытость, гостеприимство, толерантность.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подчеркнуто в Послании Главы государства Н.А. Назарбаева народу Казахстана «Казахстанский путь - 2050: «Единая цель, единые интересы, единое будущее», за годы суверенного развития созданы главные ценности, которые объединяют всех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казахстанцев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составляют фундамент будущего нашей страны. В Послании перечислены эти ценности: Независимость Казахстана и Астана; национальное единство, мир и согласие в нашем обществе; светское общество и высокая духовность; экономический рост на основе индустриализации и инноваций; Общество Всеобщего Труда; общность истории, культуры и языка; национальная безопасность и глобальное участие нашей страны в решении общемировых и региональных проблем. Президент также поставил задачу формировать активных, образованных и здоровых граждан, дать новые импульсы развитию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всеказахстанской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культуры.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Патриотичная, образованная, обладающая здоровьем, ответственная и энергичная, успешно работающая в условиях инновационной экономики, владеющая казахским, русским и английским языками, впитавшая общечеловеческие ценности и культуру казахстанского народа, толерантная, узнаваемая и уважаемая в мире - такой видится казахстанская молодежь 2020 года.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короткий период независимости Казахстан стал полноправным и авторитетным членом мирового сообщества, происходит активная интеграция в мировое экономическое и культурное пространство. В рамках глобальных процессов интеграции казахстанская молодежь стала участницей интенсивного образовательного, информационного и культурного взаимообмена. У современных казахстанских детей, в молодежной среде появились новые позитивные тенденции: повышение мотивов к получению качественного образования, усиление социальной активности, стремление к овладению новыми профессиями и информационно-коммуникативными технологиями,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коммуникативность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активизация межкультурного общения. Наблюдается повышение интереса к истории своей страны, культуре и традициям, духовному наследию своего народа, на основе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происходит рост национального самосознания. Идет процесс формирования нового казахстанского патриотизма, гражданственности, гуманистически ориентированного мировоззрения.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Позитивные изменения в стране нашли свое отражение в воспитательном процессе организаций образования. Здесь создаются условия для возрождения интеллектуального, духовного и творческого потенциала нации с учетом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общеказахстанского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менталитета, культурных, национально-исторических традиций.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системе образования Казахстана реализуется программа нравственно-духовного образования «Самопознание» (автор идеи Программы - С.А.Назарбаева), имеющая позитивный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воспитательный потенциал. Программа охватывает все сферы воспитательной работы в организациях образования и при должной ее реализации будет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выполнять роль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сильного катализатора механизмов возрождения национальных и общечеловеческих ценностей в их единстве. Основанная на многовековом опыте народной педагогики с использованием вдохновляющих идей самых современных воспитательных теорий, программа нравственно-духовного образования «Самопознание» не имеет аналогов в мировом образовательном пространстве (далее - НДО). Она обеспечивает непрерывность и преемственность всех уровней образования в нравственно-духовном воспитании детей и учащейся молодежи. Данная программа, основанная па вечных общечеловеческих ценностях, способствует воспитанию достойных граждан, обладающих благородным характером, нравственными качествами и является ведущим механизмом реализации Концептуальных основ воспитания.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Наблюдается процесс повышения функциональной грамотности молодежи, поликультурного воспитания, трехъязычного образования, использования информационных технологий в профессиональной деятельности учителей.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Большими возможностями располагают система дополнительного образования детей и учащейся молодежи республики, неправительственные и другие общественные организации.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Вместе с тем, наблюдается противоречие между осознанием необходимости национального воспитания и недостаточным уровнем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детей и молодежи гражданской позиции, чувства патриотизма, национального достоинства.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отдельной части молодежи исчезает социально-позитивная инициативность, которую все больше заменяет увлечение бесцельным времяпровождением. Жизненный успех, достижение высокого социального статуса не связываются с умением упорно и результативно трудиться, последовательно добиваться поставленных целей. В воспитательной работе превалирует организация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досуговой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деятельности, разовых шоу-мероприятий развлекательного характера.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воспитательной системе наблюдается ряд проблем, связанных с обострением процесса глобализации: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ориентация детей и учащейся молодежи на ценности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масс-культуры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на низкопробные информации средства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масоовой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информации и интернет-сайтов;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пропаганда жестокости, увлечение детей и подростков курением, употреблением алкоголя и наркотиков, проституцией среди учащихся; понижение роли трудового воспитания;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понижение роли семейных ценностей и традиций семейного воспитания;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социальное сиротство, детский и подростковый суицид, наркомания, участие в деструктивных сектах.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данным Детского фонда Организации Объединенных Наций и Всемирной организации здравоохранения 2012 и 2013 годов Казахстан занимает второе место по числу смертей из-за суицида юношей и первое место по числу суицидов среди девушек. По уровню коэффициента смертности среди юношей и девушек в возрасте 10-14 лет Казахстан занимает первое место.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Оставляет желать лучшего состояние дополнительного образования детей. </w:t>
      </w:r>
      <w:proofErr w:type="gramStart"/>
      <w:r>
        <w:rPr>
          <w:rFonts w:ascii="Times New Roman" w:hAnsi="Times New Roman" w:cs="Times New Roman"/>
          <w:sz w:val="24"/>
          <w:szCs w:val="24"/>
        </w:rPr>
        <w:t>Большинство видов услуг платные, что недоступно для большей части учащейся молодежи.</w:t>
      </w:r>
      <w:proofErr w:type="gramEnd"/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Одной из причин такого положения является недооценка воспитания и как социального явления, и как целенаправленного процесса. Именно воспитание закладывает в молодежи духовно-нравственные ценности и качества, являющиеся основой их становления как личности.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привычные схемы воспитания в современных условиях стали неэффективными, и сложились объективные предпосылки для разработки концептуальных основ воспитания, отвечающих новым условиям и требованиям формирования гражданина Казахстана на основе общечеловеческих и национальных ценностей.</w:t>
      </w:r>
    </w:p>
    <w:p w:rsidR="00790D89" w:rsidRDefault="00790D89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bookmarkStart w:id="9" w:name="10"/>
      <w:bookmarkEnd w:id="9"/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Цель, задачи, объект и механизмы реализации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Концептуальных основ воспитания</w:t>
      </w:r>
    </w:p>
    <w:p w:rsidR="00790D89" w:rsidRDefault="00790D89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- определение идеологии и стратегии воспитания детей и учащейся молодежи в условиях обновления содержания образования.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консолидация усилий организаций образования, семьи и других социальных институтов;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содействие пониманию обществом приоритетной роли воспитания;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непрерывности и преемственности воспитания на всех уровнях системы образования.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Объект: целостный педагогический процесс всех уровней системы образования.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механизмы реализации: Концептуальные основы воспитания являются основанием для разработки Государственных программ развития образования, Комплексной программы воспитания, Государственный общеобязательный стандарт образования, учебных программ и учебников, программ воспитания в организациях образования всех типов, уровней и форм собственности и другие.</w:t>
      </w:r>
    </w:p>
    <w:p w:rsidR="00790D89" w:rsidRDefault="00790D89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bookmarkStart w:id="10" w:name="11"/>
      <w:bookmarkEnd w:id="10"/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Нормативное правовое обеспечение</w:t>
      </w:r>
    </w:p>
    <w:p w:rsidR="00790D89" w:rsidRDefault="00790D89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Нормативную основу Концептуальных основ составляют следующие стратегические документы Республики Казахстан: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24" w:history="1"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25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Конституция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Республики Казахстан;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 Республики Казахстан «</w:t>
      </w:r>
      <w:hyperlink r:id="rId26" w:history="1"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2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Об образовании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»;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 Республики Казахстан «</w:t>
      </w:r>
      <w:hyperlink r:id="rId28" w:history="1"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29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О правах ребенка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»;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30" w:history="1"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31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Послание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Президента Республики Казахстан Н.А. Назарбаева народу Казахстана «Стратегия Казахстан - 2050: новый политический курс состоявшегося государства»;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32" w:history="1"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33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Послание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Президента Республики Казахстан Н.А.Назарбаева народу Казахстана «Казахстанский путь - 2050: «Единая цель, единые интересы, единое будущее»;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34" w:history="1"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35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Послание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Главы государства народу Казахстана «Нұрлы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жол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путь в будущее»;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«Государственная программа развития образования Республики Казахстан на 2011-2020 годы»;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36" w:history="1"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3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Постановление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Правительства Республики Казахстан «Об утверждении Типового комплексного плана по усилению воспитательного компонента процесса обучения во всех организациях образования» от 29.06.2012 г. № 873;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Воспитания в системе непрерывного образования Республики Казахстан, </w:t>
      </w:r>
      <w:proofErr w:type="gramStart"/>
      <w:r>
        <w:rPr>
          <w:rFonts w:ascii="Times New Roman" w:hAnsi="Times New Roman" w:cs="Times New Roman"/>
          <w:sz w:val="24"/>
          <w:szCs w:val="24"/>
        </w:rPr>
        <w:t>утверждена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приказом Министра образования и науки Республики Казахстан от 16 ноября 2009 года № 521;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38" w:history="1"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39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Концепция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переходу Республики Казахстан к «зеленой экономике» на 2013-2020 годы, утверждена Указом Президента Республики Казахстан от 30 мая 2013 года № 577;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40" w:history="1"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41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Закон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Республики Казахстан «О религиозной деятельности и религиозных объединениях» от 11 октября 2011 года № 483-IV ЗРК;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Министра образования и науки Республики Казахстан «Об утверждении типовых учебных программ по общеобразовательным предметам, курсам по выбору и факультативам для общеобразовательных организаций» от 3 апреля 2013 года № 115;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42" w:history="1"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43" w:history="1">
        <w:proofErr w:type="spellStart"/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Антикоррупционная</w:t>
        </w:r>
        <w:proofErr w:type="spellEnd"/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стратегия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Республики Казахстан на 2015-2025 годы, утверждена Указом Президента Республики Казахстан от 26 декабря 2014 года № 986.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Концептуальные основы учитывают Всеобщую декларацию прав человека, Конвенцию о правах ребенка, Международную декларацию экономических, социальных и культурных прав человека, рекомендации Организация Объединенных Наций по вопросам образования, науки и культуры по непрерывному образованию.</w:t>
      </w:r>
    </w:p>
    <w:p w:rsidR="00790D89" w:rsidRDefault="00790D89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bookmarkStart w:id="11" w:name="12"/>
      <w:bookmarkEnd w:id="11"/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Цель и задачи воспитания</w:t>
      </w:r>
    </w:p>
    <w:p w:rsidR="00790D89" w:rsidRDefault="00790D89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- воспитание всесторонне и гармонично развитой личности на основе общечеловеческих и национальных ценностей.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содействовать формированию патриота и гражданина, способного жить в новом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демократическом обществе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; формировать политическую, правовую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антикоррупционную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культуру личности; росту правосознания детей и молодежи, их готовности противостоять проявлениям жестокости и насилия в детской и молодежной среде.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способствать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формированию духовно-нравственных и этических принципов личности, ее моральных качеств и установок, согласующихся с нормами и традициями жизни казахстанского общества.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способствовать ориентации личности на общечеловеческие и национальные ценности, уважение к родному языку и культуре казахского народа, этносов и этнических групп Республики Казахстан.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способствовать просвещению родителей, повышению их психолого-педагогической компетентности в формировании личности ребенка, повышению их ответственности за воспитание детей.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формировать трудовые навыки, </w:t>
      </w:r>
      <w:proofErr w:type="gramStart"/>
      <w:r>
        <w:rPr>
          <w:rFonts w:ascii="Times New Roman" w:hAnsi="Times New Roman" w:cs="Times New Roman"/>
          <w:sz w:val="24"/>
          <w:szCs w:val="24"/>
        </w:rPr>
        <w:t>экономического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мышление личности и осознанное отношение к профессиональному самоопределению, развивать экологическую культуру, а также способность воспринимать идеи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коэволюции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руководствоваться ими в повседневной жизни.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формировать мотивационное пространство, обеспечивающее развитие интеллектуальных возможностей, лидерских качеств и одаренности каждой личности, способствовать формированию ее информационной культуры.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способствовать созданию в организациях образования поликультурной среды, формировать общекультурные навыки поведения, развивать готовность личности к восприятию, освоению, оценке эстетических объектов в искусстве и действительности.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создать пространство для эффективного формирования навыков здорового образа жизни, сохранения физического и психологического здоровья, умения определять факторы, наносящие вред здоровью.</w:t>
      </w:r>
    </w:p>
    <w:p w:rsidR="00790D89" w:rsidRDefault="00790D89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bookmarkStart w:id="12" w:name="13"/>
      <w:bookmarkEnd w:id="12"/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Методологические основы организации воспитательного процесса</w:t>
      </w:r>
    </w:p>
    <w:p w:rsidR="00790D89" w:rsidRDefault="00790D89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Концептуальные основы опираются на следующие методологические подходы: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Ценностный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аксиологический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) подход - опора на диалектическое единство общечеловеческих и национальных ценностей, определяющихся сознанием человечества и духовно-нравственными смыслами отношений человека к миру, людям, самому себе.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Антропологический подход - системное использование данных всех наук о человеке как предмете воспитания и их учет при построении и осуществлении целостного педагогического процесса.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Личностно-ориентированный подход - опора на систему взаимосвязанных понятий, идей и способов действий, поддержка процессов самопознания, самосовершенствования и самореализации </w:t>
      </w:r>
      <w:r>
        <w:rPr>
          <w:rFonts w:ascii="Times New Roman" w:hAnsi="Times New Roman" w:cs="Times New Roman"/>
          <w:sz w:val="24"/>
          <w:szCs w:val="24"/>
        </w:rPr>
        <w:lastRenderedPageBreak/>
        <w:t>личности, развития его индивидуальности.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подход - требует специальной работы по формированию деятельности ребенка, переводу его в позицию субъекта познания, труда и общения, с тем, чтобы педагог обучал воспитанников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целеполаганию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планированию деятельности, ее организации и регулированию, контролю, самоанализу и оценке результатов деятельности.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подход - учет совокупности общих принципов определения целей воспитания, организации воспитательного процесса и оценки его результатов, формирования компетенций, обеспечивающих успешную социализацию личности.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Социальный подход - учет влияния социальной реальности на цели и задачи личности, педагогические последствия этого влияния для человека и общества.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Системный подход - предполагает рассматривать объект как сложное образование, не сводимое к сумме составляющих его частей и имеющее иерархическую структуру. Системное рассмотрение предполагает выделение структурных компонентов, их функций, установление функционально-иерархических связей, определение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системообразующего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фактора, анализ внешних связей.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Целостный подход - отражает суть педагогического процесса, определяющегося единством интеллектуального и духовно-нравственного развития личности обучающегося.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Синергетический подход позволяет рассматривать воспитание как процесс, в значительной степени самоорганизующийся, не основанный на прямых причинно-следственных зависимостях, а протекающий неоднозначно; процесс, обусловленный множеством внутренних и внешних влияний: закономерных и случайных, предсказуемых и стихийных, упорядоченных и хаотичных.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Концептуальные основы предполагают реализацию следующих принципов воспитательного процесса: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гуманистической направленности - последовательное отношение педагога к воспитаннику как к ответственному и самостоятельному субъекту собственного' развития, стратегия его взаимодействия с личностью и коллективом в воспитательном процессе на основе гуманных отношений.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общечеловеческих ценностей утверждает, что воспитание должно основываться на духовно-нравственных традициях и нормах национальной и мировой культуры.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культуросообразности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воспитание должно основываться на общечеловеческих ценностях культуры и строиться в соответствии с общечеловеческими ценностями и нормами национальных культур.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непрерывности - всестороннее развитие личности на всех этапах ее жизнедеятельности, обогащение ее творческого потенциала и возможностей во все более полной реализации ее сил и способностей, профессионального и общекультурного роста.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природосообразности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приоритет общих законов развития природы; взаимосвязь естественных и социальных процессов; учет половозрастных особенностей в воспитательной работе.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 целостности обеспечивается интеграцией учебной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деятельности: учебная деятельность формирует когнитивный компонент; 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деятельности развивается эмоционально-ценностный поведенческий компонент.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этничности - наполнение воспитания национальным содержанием, направленным на формирование национального сознания, создание условий для всех граждан учиться и общаться на родном языке, изучать традиции, обычаи, обряды своего народа.</w:t>
      </w:r>
    </w:p>
    <w:p w:rsidR="00790D89" w:rsidRDefault="00790D89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bookmarkStart w:id="13" w:name="14"/>
      <w:bookmarkEnd w:id="13"/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Приоритетные направления воспитательной работы</w:t>
      </w:r>
    </w:p>
    <w:p w:rsidR="00790D89" w:rsidRDefault="00790D89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Общечеловеческие и национальные ценности, являясь стержнем целостного педагогического процесса, пронизывают все направления воспитательной работы: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воспитание казахстанского патриотизма и гражданственности, правовое воспитание;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духовно-нравственное воспитание;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национальное воспитание;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семейное воспитание;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трудовое, экономическое и экологическое воспитание;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поликультурное и художественно-эстетическое воспитание;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интеллектуальное воспитание, воспитание информационной культуры;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физическое воспитание, здоровый образ жизни.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Цели воспитания и задачи воспитательной работы реализуются в образовательном процессе, 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внеучебное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досуговое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время.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качестве измерителей эффективности реализации воспитательной работы представлены критерии, которые проявляются через отношения личности к окружающему миру, к тем или иным ценностям и общественным явлениям.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Первое направление - воспитание казахстанского патриотизма и гражданственности, правовое воспитание.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формирование патриота и гражданина, способного жить в новом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демократическом обществе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; политической, правовой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культуры личности; правосознания детей и молодежи, их готовности противостоять проявлениям жестокости и насилию в детской и молодежной среде.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оценивания: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проявление уважительного отношения, чувства гордости и ответственности по отношению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Родине, государственному строю, государственной политике, государственной идеологии;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Конституции и законодательству Республики Казахстан, государственным символам (гербу, флагу, гимну), правопорядку;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межнациональному и межконфессиональному согласию в стране, дружбе народов;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достижениям своей страны в сфере экономического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социокультурного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развития;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ценностям, правам и свободам другого человека; природе, культурно-исторической жизни своего края (села, города, микрорайона);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правовым знаниям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антикоррупционному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поведению; требованиям законов, правам и обязанностям; социальным ценностям.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Механизмы реализации: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Занятия, учебные предметы, внеурочная деятельность, дополнительное образование. В рамках программы НДО «Самопознание» проведение уроков мужества, чести и достоинства, бескорыстного служения Родине, организация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дебатных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дискуссионных клубов, патриотические форумы, акции, в том числе призывающие к нетерпимости к коррупции. Конкурсы и олимпиады школьников на знание атрибутов государственности и государственных символов Республики Казахстан. Краеведческие экспедиции по изучению культурного наследия, традиций и обычаев казахского народа, других этносов, проживающих в Казахстане. Встречи с государственными деятелями, литературы, искусства, науки, ветеранами войны и ветеранами труда, общественными деятелями, работниками правоохранительных органов, юстиции, органов государственной службы и противодействия коррупции; развитие системы детских и молодежных инициативных проектов. </w:t>
      </w:r>
      <w:proofErr w:type="gramStart"/>
      <w:r>
        <w:rPr>
          <w:rFonts w:ascii="Times New Roman" w:hAnsi="Times New Roman" w:cs="Times New Roman"/>
          <w:sz w:val="24"/>
          <w:szCs w:val="24"/>
        </w:rPr>
        <w:t>Активизация деятельности детских и молодежных движений; совместную деятельность с общественными фондами; беседы, лекции, семинары, тренинги; экскурсии; распространение информационно-правовых материалов; организацию «служб доверия», акции «Я и закон», «Мы против коррупции - против предательства интересов общества».</w:t>
      </w:r>
      <w:proofErr w:type="gramEnd"/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Второе направление - Духовно-нравственное воспитание.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формирование духовно-нравственных и этических принципов личности, ее моральных качеств и установок, согласующихся с общечеловеческими ценностями, нормами и традициями жизни казахстанского общества.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оценивания: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проявление нравственного отношения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общепринятым нормам морали и этики;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собственному достоинству, чести и долгу;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внутренней свободе и принятию нравственного решения;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культуре, традициям, обычаям своего и других народов;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религиозным ценностям;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единству мыслей, слов и дел;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совершенствованию своего характера;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поступкам, </w:t>
      </w:r>
      <w:proofErr w:type="gramStart"/>
      <w:r>
        <w:rPr>
          <w:rFonts w:ascii="Times New Roman" w:hAnsi="Times New Roman" w:cs="Times New Roman"/>
          <w:sz w:val="24"/>
          <w:szCs w:val="24"/>
        </w:rPr>
        <w:t>одобренных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внутренним голосом совести;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единству различных культур и верований;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бескорыстному служению людям;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своему долгу перед родителями, родиной, обществом.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Механизмы реализации: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Усиление воспитательного потенциала обучения через интеграцию ценностей в содержание учебных предметов; разработка и выполнение социальных, благотворительных проектов, развитие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волонтерства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педагогические консилиумы, институт родителей; усиление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воспитательной роли программы нравственно-духовного образования «Самопознание», проведение мониторинга качества духовно-нравственного воспитания в школах, расширение возможностей системы дополнительного образования в свете духовно-нравственного воспитания.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Третье направление - Национальное воспитание.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ориентация личности на общечеловеческие и национальные ценности, уважение к родному и государственному языкам, культуре казахского народа, этносов и этнических групп Республики Казахстан.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оценивания: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проявление чувства гордости и ответственности по отношению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этническому самосознанию, этнической идентичности;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владению родным и государственным языками;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культурному наследию своего народа;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обычаям и традициям казахского и своего народа;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этнокультуре Казахстана;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другим культурам этносов Казахстана;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межэтническому миру и согласию.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Механизмы реализации: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Занятия, интеграция общечеловеческих и национальных ценностей в учебных предметах, дополнительном образовании, внеурочной деятельности. Деятельность кабинетов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этнопедагогики</w:t>
      </w:r>
      <w:proofErr w:type="spellEnd"/>
      <w:r>
        <w:rPr>
          <w:rFonts w:ascii="Times New Roman" w:hAnsi="Times New Roman" w:cs="Times New Roman"/>
          <w:sz w:val="24"/>
          <w:szCs w:val="24"/>
        </w:rPr>
        <w:t>; проведение акций в рамках проекта «Мәңгілік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Е</w:t>
      </w:r>
      <w:proofErr w:type="gramEnd"/>
      <w:r>
        <w:rPr>
          <w:rFonts w:ascii="Times New Roman" w:hAnsi="Times New Roman" w:cs="Times New Roman"/>
          <w:sz w:val="24"/>
          <w:szCs w:val="24"/>
        </w:rPr>
        <w:t>л», фестивалей и конкурсов по знанию символики Республики Казахстан, государственного языка, культуры и традиций казахского народа, истории Казахстана; краеведческая работа и др.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Четвертое направление - Семейное воспитание.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просвещение родителей, повышение их психолого-педагогической компетентности и ответственности за воспитание детей.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оценивания: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проявление уважительного, бережного отношения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этносоциальным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ролям;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своей семье и продолжению рода;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ценностям семьи и брака через поддержание нравственных устоев. Механизмы реализации: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Попечительские советы и родительские комитеты организаций образований; Центры репродуктивного здоровья, проведение консультаций специалистов, совместные семейные мероприятия; в рамках программы НДО «Самопознание» обучение родителей, проведение бесед с молодежью о культуре поведения юношей и девушек, внедрение элективных курсов «Этика семейной жизни» для старшеклассников и студентов вузов; участие родителей в жизни организаций образования; клубы отцов, бабушек; советы старейшин; психолого-педагогический всеобуч родителей через государственный заказ; сотрудничество с неправительственными организациями; восстановление работы дворовых клубов; организация доступа детей и молодежи к объектам дополнительного образования на безвозмездной основе; элективные курсы, фестивали, конкурсы, соревнования «Моя семья», «Семья года».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Пятое направление - Трудовое, экономическое и экологическое воспитание.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формирование трудовых навыков, экономического мышления личности и осознанного отношения к профессиональному самоопределению, развитие экологической культуры, способности воспринимать идеи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коэволюции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руководствоваться ими в повседневной жизни.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оценивания: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проявление бережного и позитивного отношения к: государственной политике в области экологического развития, в частности, к программе «Зеленая экономика»;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экологической грамотности, к природе, окружающим людям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самомусебе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системе «человек - общество - природа»;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разнообразным видам деятельности в области природопользования и охраны окружающей среды;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профессиональным знаниям и производительному труду; законам рыночной экономики.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проявление осознанного отношения к: соблюдению норм экологически безопасного поведения; выбору профессии;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достижению цели в трудовой деятельности;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профессиональной мобильности на основе непрерывного образования. Механизмы реализации: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Занятия, учебные предметы, дополнительное образование в экспедициях, туристических походах по родному краю, в субботниках, в озеленении и благоустройстве организаций' образования, района, города, в посадке зеленых насаждений, в движении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Жасыл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ел» и в рамках программы НДО «Самопознание» участие в волонтерском движении, в экологических форумах, научных экологических проектах, в очистке природных зон от мусора.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Трудовое воспитание на занятиях, уроках технологии, дополнительное образование, внешкольную, внеурочную деятельность. Субботники, экскурсии на предприятия, встречи с наставниками, новаторами, успешными профессионалами, наставничество, дуальное образование, конкурсы профессионального мастерства, деятельность студенческих строительных и педагогических отрядов. Реализация проектов «Планирование жизни и карьеры», «Профессиональные пробы». Укрепление материально-технической базы предмета «Технология», учебных мастерских и лабораторий.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Шестое направление - Интеллектуальное воспитание, воспитание информационной культуры.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формирование мотивационного пространства, обеспечивающего развитие интеллектуальных </w:t>
      </w:r>
      <w:r>
        <w:rPr>
          <w:rFonts w:ascii="Times New Roman" w:hAnsi="Times New Roman" w:cs="Times New Roman"/>
          <w:sz w:val="24"/>
          <w:szCs w:val="24"/>
        </w:rPr>
        <w:lastRenderedPageBreak/>
        <w:t>возможностей, лидерских качеств и одаренности каждой личности, а также информационной культуры.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оценивания: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проявление заинтересованности, желания и стремления к: обучению на протяжении всей жизни;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самостоятельному добыванию знания и умению пользоваться информацией;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развитию способности мыслить критически, анализировать и эффективно использовать полученную информацию;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овладению навыками исследовательской и проектной деятельности, способности к инновациям;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развитию навыков ведения дискуссии; созидательной деятельности;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работе в команде, укреплению корпоративного духа; критическому отбору источников информации; включенности в Интернет-сообщество; противостоянию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девиантному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поведению в Интернете; формированию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Интернет-грамотности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; этическим нормам в информационной деятельности; формированию высокой информационной культуры.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Механизм реализации осуществляется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Занятия, учебные предметы, элективные курсы, кружки и занятия по интересам, школьные и сетевые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дебатные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турниры, совместные проектные работы с детьми и молодежью; внеурочную работу, деятельность в детских и молодежных объединениях, участие в органах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соуправления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различных уровней, дополнительное образование. Интеграция предметов естественнонаучного и гуманитарного циклов с предметом «Самопознание», проведение элективных курсов: «Физика языком сердца», «Математика как социальным установкам и духовным потребностям;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овладению способами эффективного противостояния негативным влияниям;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рациональному использованию природных задатков;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сохранению и укреплению здоровья, безопасному и ответственному поведению;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стрессоустойчивости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 новым жизненным ситуациям;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обеспечению безопасности и жизнедеятельности;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среды.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Механизм реализации осуществляется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Занятия, уроки физической культуры, учебные предметы, дополнительное образование, спортивные секции и кружки, проведение в рамках программы НДО «Самопознание» информационно-просветительских курсов, семинаров-тренингов по репродуктивному здоровью, профилактике наркомании, алкоголизма,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>, Вирус иммунодефицита человека и основам здорового образа жизни; фестивали здоровья, спартакиады, маршруты безопасности; разработку и распространение информационно-пропагандистских материалов; организацию «служб доверия».</w:t>
      </w:r>
      <w:proofErr w:type="gramEnd"/>
    </w:p>
    <w:p w:rsidR="00790D89" w:rsidRDefault="00790D89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bookmarkStart w:id="14" w:name="15"/>
      <w:bookmarkEnd w:id="14"/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Условия реализации Концептуальных основ воспитания</w:t>
      </w:r>
    </w:p>
    <w:p w:rsidR="00790D89" w:rsidRDefault="00790D89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Нормативно-правовое обеспечение - внесение изменения и дополнения в Законы Республики Казахстан «Об образовании», «О правах ребенка», Кодекс Республики Казахстан «О браке (супружестве) и семье» в части усиления ответственности родителей за воспитание детей.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Информационное обеспечение - использование современных информационных и коммуникационных технологий, организация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внутривузовских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средств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массовыой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информации, издательской деятельности по вопросам воспитания. Разработка механизмов поощрения пропаганды в СМИ, художественной и популярной литературе ЗОЖ, труда лучших учителей, лучших организаций образования, лучших государственных служащих, работников производства, образцовых семей.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Научно-методическое обеспечение - разработка учебно-методических пособий и рекомендаций по организации воспитательной работы. Изучение, анализ и внедрение передового опыта,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креативных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идей и авторских программ по организации воспитательной работы. Использование учебно-методических пособий, внедрение опыта воспитательной работы ННПООЦ «Бөбек».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научно-исследовательских работ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этнопедагогике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психологии, изучение культурного достояния казахского народа. Включение в перечень ежегодно рекомендуемой учебной литературы книг, хрестоматий и альманахов воспитательного и развивающего характера.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Организационно-управленческое обеспечение - создание условий для организации эффективной воспитательной деятельности на основе оптимального планирования воспитательной работы в организациях образования и их структурных подразделениях, координации их работы; создание единого образовательного пространства на основе интеграции содержания основного и дополнительного образования; регулярном изучении, обобщении и распространении положительного опыта работы, проведении мониторинга воспитательного процесса, изучении мнений субъектов воспитательного процесса.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Поддержка исследовательской, инновационной деятельности; усиление потенциала семейного воспитания.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Материально-техническое обеспечение - создание необходимых материальных, технических условий, финансирование воспитательной работы из республиканского и местных бюджетов, эффективное использование гибкой системы стимулирования участников воспитательного процесса.</w:t>
      </w:r>
      <w:proofErr w:type="gramEnd"/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Психолого-педагогическая поддержка - сотрудничество организаций образования с педагогическим коллективом колледжей и профессорско-преподавательским составом педагогических вузов, сообществом родителей, научными и общественными организациями в воспитании детей.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системы работы с различными категориями детей и молодежи, нуждающимися в психолого-педагогической коррекции развития.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Трансляция и внедрение опыта воспитательной работы АОО «Назарбаев Интеллектуальные школы», ННПООЦ «Бөбек»: практика реализации воспитательной работы через академические предметы, дополнительное образование, внеклассные мероприятия и проекты. Ученические сообщества «Шаңырақ», краеведческая исследовательская экспедиция «Туған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тағзым», социальные практики,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>, социальные акции, интеллектуальные игры и др.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Кадровое обеспечение - повышение квалификации и переподготовка педагогических кадров на курсах Института гармоничного развития человека ННПООЦ «Бөбек», Центра педагогического мастерства АОО «Назарбаев Интеллектуальных школ», АО «Национальный центр повышения квалификации «Өрлеу»; распределение функциональных обязанностей классных руководителей, кураторов, школьных психологов, социальных педагогов. Введение в школах института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тьюторства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оплачиваемых (штатных) классных руководителей.</w:t>
      </w:r>
    </w:p>
    <w:p w:rsidR="00790D89" w:rsidRDefault="00790D89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bookmarkStart w:id="15" w:name="16"/>
      <w:bookmarkEnd w:id="15"/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Ожидаемые результаты реализации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Концептуальных основ воспитания</w:t>
      </w:r>
    </w:p>
    <w:p w:rsidR="00790D89" w:rsidRDefault="00790D89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Концептуальные основы воспитания должны обеспечить: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позитивную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мотивационно-ценностную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сферу поведения личности в Казахстане;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возросший 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учащейся молодежи казахстанского патриотизма, гражданского самосознания, правовой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культуры, толерантности и социально значимых качеств личности;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культуры на общечеловеческих и национальных ценностях, уважения к родному и государственному языкам и этнокультуре;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усиление воспитательного потенциала содержания образования в развитии духовно-нравственных качеств личности;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психолого-педагогической компетентности и ответственности родителей за воспитание детей, подготовку молодежи к созданию здоровой семьи;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в организациях образования поликультурной среды, готовность личности к восприятию, освоению, оценке эстетических объектов в искусстве и действительности;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развитое экономическое мышление личности и осознанное отношение к профессиональному становлению и самореализации; активная гражданская позиция в сохранении природы; высокий уровень экологической грамотности и культуры;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успешную социализацию, самообразование и самореализацию, сознательное участие в укреплении института семьи саморазвитии и самовоспитании.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Таким образом, общий вектор Концептуальных основ воспитания направлен на формирование человека гармоничного, всесторонне развитою, обладающего развитыми духовно-нравственными качествами, готового самостоятельно принимать решения в ситуации выбора, способного к сотрудничеству и межкультурному взаимодействию, обладающего чувством ответственности за судьбу страны, активно участвующего в достижении главной цели Стратегии «Казахстан - 2050» - Мәңгілік ел.</w:t>
      </w:r>
      <w:proofErr w:type="gramEnd"/>
    </w:p>
    <w:p w:rsidR="00790D89" w:rsidRDefault="00790D89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bookmarkStart w:id="16" w:name="17"/>
      <w:bookmarkEnd w:id="16"/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Глоссарий</w:t>
      </w:r>
    </w:p>
    <w:p w:rsidR="00790D89" w:rsidRDefault="00790D89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культура - система ценностей, выражающихся в публичном порицании коррупции; отражает нетерпимое отношение к коррупции, предполагает стойкую гражданскую позицию «Честность и неподкупность - норма поведения».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- процесс целенаправленного формирования личности. Это специально организованное, управляемое и контролируемое взаимодействие воспитателей и воспитанников, конечной своей целью имеющее формирование личности, нужной и полезной обществу.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Гражданско-патриотическое, правовое и поликультурное воспитание должно формировать гражданскую позицию и патриотическое сознание, правовую и политическую культуру, развитое национальное самосознание, культуру межнациональных отношений, социальную и религиозную молодежи на общечеловеческие и национальные ценности, созданные на основе мировой и национальной </w:t>
      </w:r>
      <w:r>
        <w:rPr>
          <w:rFonts w:ascii="Times New Roman" w:hAnsi="Times New Roman" w:cs="Times New Roman"/>
          <w:sz w:val="24"/>
          <w:szCs w:val="24"/>
        </w:rPr>
        <w:lastRenderedPageBreak/>
        <w:t>культуры, народных традиций и потребностей всего казахстанского общества.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Трудовое и экономическое воспитание предполагает формирование у детей, подростков и молодежи умений и навыков в осуществлении самообслуживания, добросовестного, ответственного и творческого отношения к разным видам трудовой деятельности, умение работать в коллективе, команде; умения человека самостоятельно, активно и ответственно действовать, мобилизуя необходимые ресурсы, правильно оценивая смысл и последствия своих действий,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максимализируя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их подлинный эффект, созидать новое производство и общество.</w:t>
      </w:r>
      <w:proofErr w:type="gramEnd"/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Физическое воспитание и формирование здорового образа жизни ставит своей целью формирование здорового образа жизни, становление личностных качеств, обеспечивающих молодому человеку психическую устойчивость и необходимых для эффективной профессиональной деятельности. В его составляющие входит профилактическое образование. Формирование здорового образа жизни должно осуществляться как в процессе просветительской работы, дающей представление о возможностях человеческого организма, особенностях его функционирования, взаимосвязи физического, психологического и духовного здоровья человека, так и путем непосредственного привлечения воспитанников к занятиям различными видами спорта.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коммуникативной культуры определяет принципы поведения, отражает систему ценностей, идеалы, нормы и помогает организации общения, установлению контактов, их развитию, согласованию, налаживанию и корректировке для выражения своей индивидуальности в творческой деятельности.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потребности в самопознании и саморазвитии личности. Самопознание призвано помочь молодому человеку в понимании окружающего мира, осознании себя и своего предназначения в нем, в определении своей жизненной позиции, систематизации своих взглядов на окружающий мир с позиций общечеловеческих ценностей. Самопознание является необходимым условием саморазвития,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самоактуализации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личности, реализации ее способностей и потенциальных возможностей. В результате самопознания человек обретает способность к личностному росту и самосовершенствованию, обретая, таким образом, ощущение полноты, радости жизни, осознание ее смысла.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социально-значимых и индивидуальных качеств, свойств личности (социальная адаптивность, социальная активность, социальная устойчивость) предполагает развитие в системе социальных отношений собственного стиля поведения, творчество и самостоятельность, умение быстро и адекватно реагировать на происходящие изменения в обществе, наличие активной жизненной позиции.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Экологическое воспитание предполагает становление и формирование у человека этических взглядов на природу и этику отношения к ней, воспитание чувства личной ответственности за состояние природных ресурсов и разумное взаимодействие людей с ними. Основой экологического воспитания является, прежде всего: охрана окружающей среды и здоровья населения, обеспечение информированности населения об экологической ситуации в стране.</w:t>
      </w:r>
    </w:p>
    <w:p w:rsidR="00790D89" w:rsidRDefault="00790D8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Эстетическое воспитание предполагает формирование нравственно-духовных ценностей через приобщение к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прекрасному</w:t>
      </w:r>
      <w:proofErr w:type="gramEnd"/>
      <w:r>
        <w:rPr>
          <w:rFonts w:ascii="Times New Roman" w:hAnsi="Times New Roman" w:cs="Times New Roman"/>
          <w:sz w:val="24"/>
          <w:szCs w:val="24"/>
        </w:rPr>
        <w:t>, через художественную культуру, через приобщение к мировым художественным ценностям эпох и народов, через призму национального и общечеловеческого. Формирование средствами искусства человека с новым, более высоким уровнем самосознания, способностью к концептуальному мышлению, целостному видению мира, воплощению ценностных представлений о нем в собственной творческой деятельности, умению жить в коллективе, проявлять себя в общении с миром культуры и людьми является важной задачей на современном этапе развития.</w:t>
      </w:r>
    </w:p>
    <w:sectPr w:rsidR="00790D89" w:rsidSect="003019BF">
      <w:pgSz w:w="11906" w:h="16838"/>
      <w:pgMar w:top="284" w:right="283" w:bottom="284" w:left="567" w:header="567" w:footer="85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43F9"/>
    <w:rsid w:val="003019BF"/>
    <w:rsid w:val="00790D89"/>
    <w:rsid w:val="009B43F9"/>
    <w:rsid w:val="00B16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npa:D15H0000227#10" TargetMode="External"/><Relationship Id="rId13" Type="http://schemas.openxmlformats.org/officeDocument/2006/relationships/hyperlink" Target="npa:D15H0000227#12" TargetMode="External"/><Relationship Id="rId18" Type="http://schemas.openxmlformats.org/officeDocument/2006/relationships/hyperlink" Target="npa:D15H0000227#15" TargetMode="External"/><Relationship Id="rId26" Type="http://schemas.openxmlformats.org/officeDocument/2006/relationships/hyperlink" Target="npa:Z070000319_#0" TargetMode="External"/><Relationship Id="rId39" Type="http://schemas.openxmlformats.org/officeDocument/2006/relationships/hyperlink" Target="npa:U1300000577#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npa:D15H0000227#16" TargetMode="External"/><Relationship Id="rId34" Type="http://schemas.openxmlformats.org/officeDocument/2006/relationships/hyperlink" Target="npa:K14002014_2#0" TargetMode="External"/><Relationship Id="rId42" Type="http://schemas.openxmlformats.org/officeDocument/2006/relationships/hyperlink" Target="npa:U1400000986#7" TargetMode="External"/><Relationship Id="rId7" Type="http://schemas.openxmlformats.org/officeDocument/2006/relationships/hyperlink" Target="npa:D15H0000227#9" TargetMode="External"/><Relationship Id="rId12" Type="http://schemas.openxmlformats.org/officeDocument/2006/relationships/hyperlink" Target="npa:D15H0000227#12" TargetMode="External"/><Relationship Id="rId17" Type="http://schemas.openxmlformats.org/officeDocument/2006/relationships/hyperlink" Target="npa:D15H0000227#14" TargetMode="External"/><Relationship Id="rId25" Type="http://schemas.openxmlformats.org/officeDocument/2006/relationships/hyperlink" Target="npa:K950001000_#0" TargetMode="External"/><Relationship Id="rId33" Type="http://schemas.openxmlformats.org/officeDocument/2006/relationships/hyperlink" Target="npa:K1400002014#0" TargetMode="External"/><Relationship Id="rId38" Type="http://schemas.openxmlformats.org/officeDocument/2006/relationships/hyperlink" Target="npa:U1300000577#0" TargetMode="External"/><Relationship Id="rId2" Type="http://schemas.openxmlformats.org/officeDocument/2006/relationships/settings" Target="settings.xml"/><Relationship Id="rId16" Type="http://schemas.openxmlformats.org/officeDocument/2006/relationships/hyperlink" Target="npa:D15H0000227#14" TargetMode="External"/><Relationship Id="rId20" Type="http://schemas.openxmlformats.org/officeDocument/2006/relationships/hyperlink" Target="npa:D15H0000227#16" TargetMode="External"/><Relationship Id="rId29" Type="http://schemas.openxmlformats.org/officeDocument/2006/relationships/hyperlink" Target="npa:Z020000345_#0" TargetMode="External"/><Relationship Id="rId41" Type="http://schemas.openxmlformats.org/officeDocument/2006/relationships/hyperlink" Target="npa:Z1100000483#0" TargetMode="External"/><Relationship Id="rId1" Type="http://schemas.openxmlformats.org/officeDocument/2006/relationships/styles" Target="styles.xml"/><Relationship Id="rId6" Type="http://schemas.openxmlformats.org/officeDocument/2006/relationships/hyperlink" Target="npa:D15H0000227#9" TargetMode="External"/><Relationship Id="rId11" Type="http://schemas.openxmlformats.org/officeDocument/2006/relationships/hyperlink" Target="npa:D15H0000227#11" TargetMode="External"/><Relationship Id="rId24" Type="http://schemas.openxmlformats.org/officeDocument/2006/relationships/hyperlink" Target="npa:K950001000_#0" TargetMode="External"/><Relationship Id="rId32" Type="http://schemas.openxmlformats.org/officeDocument/2006/relationships/hyperlink" Target="npa:K1400002014#0" TargetMode="External"/><Relationship Id="rId37" Type="http://schemas.openxmlformats.org/officeDocument/2006/relationships/hyperlink" Target="npa:P1200000873#0" TargetMode="External"/><Relationship Id="rId40" Type="http://schemas.openxmlformats.org/officeDocument/2006/relationships/hyperlink" Target="npa:Z1100000483#0" TargetMode="External"/><Relationship Id="rId45" Type="http://schemas.openxmlformats.org/officeDocument/2006/relationships/theme" Target="theme/theme1.xml"/><Relationship Id="rId5" Type="http://schemas.openxmlformats.org/officeDocument/2006/relationships/hyperlink" Target="npa:D15H0000227#7" TargetMode="External"/><Relationship Id="rId15" Type="http://schemas.openxmlformats.org/officeDocument/2006/relationships/hyperlink" Target="npa:D15H0000227#13" TargetMode="External"/><Relationship Id="rId23" Type="http://schemas.openxmlformats.org/officeDocument/2006/relationships/hyperlink" Target="npa:D15H0000227#17" TargetMode="External"/><Relationship Id="rId28" Type="http://schemas.openxmlformats.org/officeDocument/2006/relationships/hyperlink" Target="npa:Z020000345_#0" TargetMode="External"/><Relationship Id="rId36" Type="http://schemas.openxmlformats.org/officeDocument/2006/relationships/hyperlink" Target="npa:P1200000873#0" TargetMode="External"/><Relationship Id="rId10" Type="http://schemas.openxmlformats.org/officeDocument/2006/relationships/hyperlink" Target="npa:D15H0000227#11" TargetMode="External"/><Relationship Id="rId19" Type="http://schemas.openxmlformats.org/officeDocument/2006/relationships/hyperlink" Target="npa:D15H0000227#15" TargetMode="External"/><Relationship Id="rId31" Type="http://schemas.openxmlformats.org/officeDocument/2006/relationships/hyperlink" Target="npa:K1200002050#0" TargetMode="External"/><Relationship Id="rId44" Type="http://schemas.openxmlformats.org/officeDocument/2006/relationships/fontTable" Target="fontTable.xml"/><Relationship Id="rId4" Type="http://schemas.openxmlformats.org/officeDocument/2006/relationships/hyperlink" Target="npa:D15H0000227#7" TargetMode="External"/><Relationship Id="rId9" Type="http://schemas.openxmlformats.org/officeDocument/2006/relationships/hyperlink" Target="npa:D15H0000227#10" TargetMode="External"/><Relationship Id="rId14" Type="http://schemas.openxmlformats.org/officeDocument/2006/relationships/hyperlink" Target="npa:D15H0000227#13" TargetMode="External"/><Relationship Id="rId22" Type="http://schemas.openxmlformats.org/officeDocument/2006/relationships/hyperlink" Target="npa:D15H0000227#17" TargetMode="External"/><Relationship Id="rId27" Type="http://schemas.openxmlformats.org/officeDocument/2006/relationships/hyperlink" Target="npa:Z070000319_#0" TargetMode="External"/><Relationship Id="rId30" Type="http://schemas.openxmlformats.org/officeDocument/2006/relationships/hyperlink" Target="npa:K1200002050#0" TargetMode="External"/><Relationship Id="rId35" Type="http://schemas.openxmlformats.org/officeDocument/2006/relationships/hyperlink" Target="npa:K14002014_2#0" TargetMode="External"/><Relationship Id="rId43" Type="http://schemas.openxmlformats.org/officeDocument/2006/relationships/hyperlink" Target="npa:U1400000986#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4305</Words>
  <Characters>36545</Characters>
  <Application>Microsoft Office Word</Application>
  <DocSecurity>0</DocSecurity>
  <Lines>304</Lines>
  <Paragraphs>81</Paragraphs>
  <ScaleCrop>false</ScaleCrop>
  <Company/>
  <LinksUpToDate>false</LinksUpToDate>
  <CharactersWithSpaces>40769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кабинет 22</cp:lastModifiedBy>
  <cp:revision>2</cp:revision>
  <cp:lastPrinted>2016-11-10T10:50:00Z</cp:lastPrinted>
  <dcterms:created xsi:type="dcterms:W3CDTF">2016-11-10T10:51:00Z</dcterms:created>
  <dcterms:modified xsi:type="dcterms:W3CDTF">2016-11-10T10:51:00Z</dcterms:modified>
</cp:coreProperties>
</file>