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A6" w:rsidRPr="000866A6" w:rsidRDefault="000866A6" w:rsidP="000866A6">
      <w:pPr>
        <w:spacing w:after="0" w:line="389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  <w:lang w:eastAsia="ru-RU"/>
        </w:rPr>
      </w:pPr>
      <w:r w:rsidRPr="000866A6">
        <w:rPr>
          <w:rFonts w:ascii="Arial" w:eastAsia="Times New Roman" w:hAnsi="Arial" w:cs="Arial"/>
          <w:color w:val="444444"/>
          <w:kern w:val="36"/>
          <w:sz w:val="34"/>
          <w:szCs w:val="34"/>
          <w:lang w:eastAsia="ru-RU"/>
        </w:rPr>
        <w:t>Об утверждении Правил педагогической этики</w:t>
      </w:r>
    </w:p>
    <w:p w:rsidR="000866A6" w:rsidRPr="000866A6" w:rsidRDefault="000866A6" w:rsidP="000866A6">
      <w:pPr>
        <w:spacing w:before="104" w:after="0" w:line="246" w:lineRule="atLeast"/>
        <w:textAlignment w:val="baseline"/>
        <w:rPr>
          <w:rFonts w:ascii="Arial" w:eastAsia="Times New Roman" w:hAnsi="Arial" w:cs="Arial"/>
          <w:color w:val="666666"/>
          <w:spacing w:val="1"/>
          <w:sz w:val="17"/>
          <w:szCs w:val="17"/>
          <w:lang w:eastAsia="ru-RU"/>
        </w:rPr>
      </w:pPr>
      <w:r w:rsidRPr="000866A6">
        <w:rPr>
          <w:rFonts w:ascii="Arial" w:eastAsia="Times New Roman" w:hAnsi="Arial" w:cs="Arial"/>
          <w:color w:val="666666"/>
          <w:spacing w:val="1"/>
          <w:sz w:val="17"/>
          <w:szCs w:val="17"/>
          <w:lang w:eastAsia="ru-RU"/>
        </w:rPr>
        <w:t>Приказ и.о.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</w:t>
      </w:r>
    </w:p>
    <w:p w:rsidR="000866A6" w:rsidRPr="000866A6" w:rsidRDefault="000866A6" w:rsidP="000866A6">
      <w:pPr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</w:pP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     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В соответствии с </w:t>
      </w:r>
      <w:hyperlink r:id="rId5" w:anchor="z654" w:history="1">
        <w:r w:rsidRPr="000866A6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  <w:lang w:eastAsia="ru-RU"/>
          </w:rPr>
          <w:t>подпунктом 34-1)</w:t>
        </w:r>
      </w:hyperlink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статьи 5 Закона Республики Казахстан «Об образовании»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b/>
          <w:bCs/>
          <w:color w:val="000000"/>
          <w:spacing w:val="1"/>
          <w:sz w:val="17"/>
          <w:szCs w:val="17"/>
          <w:bdr w:val="none" w:sz="0" w:space="0" w:color="auto" w:frame="1"/>
          <w:lang w:eastAsia="ru-RU"/>
        </w:rPr>
        <w:t>ПРИКАЗЫВАЮ: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0" w:name="z2"/>
      <w:bookmarkEnd w:id="0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1.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Утвердить прилагаемые </w:t>
      </w:r>
      <w:hyperlink r:id="rId6" w:anchor="z7" w:history="1">
        <w:r w:rsidRPr="000866A6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  <w:lang w:eastAsia="ru-RU"/>
          </w:rPr>
          <w:t>Правила</w:t>
        </w:r>
      </w:hyperlink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педагогической этики.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1" w:name="z3"/>
      <w:bookmarkEnd w:id="1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Жонтаева</w:t>
      </w:r>
      <w:proofErr w:type="spell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Ж.) в установленном законодательством порядке обеспечить: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 xml:space="preserve">     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2)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 xml:space="preserve">     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3) размещение настоящего приказа на Интернет-ресурсе Министерства образования и науки Республики Казахстан;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2" w:name="z4"/>
      <w:bookmarkEnd w:id="2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3.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Контроль за исполнением настоящего приказа возложить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на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курирующего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</w:t>
      </w:r>
      <w:proofErr w:type="spell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вице-министра</w:t>
      </w:r>
      <w:proofErr w:type="spell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образования и пауки Республики Казахстан </w:t>
      </w:r>
      <w:proofErr w:type="spell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Имангалиева</w:t>
      </w:r>
      <w:proofErr w:type="spell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E.Н.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3" w:name="z5"/>
      <w:bookmarkEnd w:id="3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0866A6" w:rsidRPr="000866A6" w:rsidRDefault="000866A6" w:rsidP="000866A6">
      <w:pPr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</w:pPr>
      <w:r w:rsidRPr="000866A6">
        <w:rPr>
          <w:rFonts w:ascii="Courier New" w:eastAsia="Times New Roman" w:hAnsi="Courier New" w:cs="Courier New"/>
          <w:i/>
          <w:iCs/>
          <w:color w:val="000000"/>
          <w:spacing w:val="1"/>
          <w:sz w:val="17"/>
          <w:szCs w:val="17"/>
          <w:bdr w:val="none" w:sz="0" w:space="0" w:color="auto" w:frame="1"/>
          <w:lang w:eastAsia="ru-RU"/>
        </w:rPr>
        <w:t xml:space="preserve">      </w:t>
      </w:r>
      <w:proofErr w:type="gramStart"/>
      <w:r w:rsidRPr="000866A6">
        <w:rPr>
          <w:rFonts w:ascii="Courier New" w:eastAsia="Times New Roman" w:hAnsi="Courier New" w:cs="Courier New"/>
          <w:i/>
          <w:iCs/>
          <w:color w:val="000000"/>
          <w:spacing w:val="1"/>
          <w:sz w:val="17"/>
          <w:szCs w:val="17"/>
          <w:bdr w:val="none" w:sz="0" w:space="0" w:color="auto" w:frame="1"/>
          <w:lang w:eastAsia="ru-RU"/>
        </w:rPr>
        <w:t>Исполняющий</w:t>
      </w:r>
      <w:proofErr w:type="gramEnd"/>
      <w:r w:rsidRPr="000866A6">
        <w:rPr>
          <w:rFonts w:ascii="Courier New" w:eastAsia="Times New Roman" w:hAnsi="Courier New" w:cs="Courier New"/>
          <w:i/>
          <w:iCs/>
          <w:color w:val="000000"/>
          <w:spacing w:val="1"/>
          <w:sz w:val="17"/>
          <w:szCs w:val="17"/>
          <w:bdr w:val="none" w:sz="0" w:space="0" w:color="auto" w:frame="1"/>
          <w:lang w:eastAsia="ru-RU"/>
        </w:rPr>
        <w:t xml:space="preserve"> обязанности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r w:rsidRPr="000866A6">
        <w:rPr>
          <w:rFonts w:ascii="Courier New" w:eastAsia="Times New Roman" w:hAnsi="Courier New" w:cs="Courier New"/>
          <w:i/>
          <w:iCs/>
          <w:color w:val="000000"/>
          <w:spacing w:val="1"/>
          <w:sz w:val="17"/>
          <w:szCs w:val="17"/>
          <w:bdr w:val="none" w:sz="0" w:space="0" w:color="auto" w:frame="1"/>
          <w:lang w:eastAsia="ru-RU"/>
        </w:rPr>
        <w:t xml:space="preserve">      Министра                                   Т. </w:t>
      </w:r>
      <w:proofErr w:type="spellStart"/>
      <w:r w:rsidRPr="000866A6">
        <w:rPr>
          <w:rFonts w:ascii="Courier New" w:eastAsia="Times New Roman" w:hAnsi="Courier New" w:cs="Courier New"/>
          <w:i/>
          <w:iCs/>
          <w:color w:val="000000"/>
          <w:spacing w:val="1"/>
          <w:sz w:val="17"/>
          <w:szCs w:val="17"/>
          <w:bdr w:val="none" w:sz="0" w:space="0" w:color="auto" w:frame="1"/>
          <w:lang w:eastAsia="ru-RU"/>
        </w:rPr>
        <w:t>Балыкбаев</w:t>
      </w:r>
      <w:proofErr w:type="spellEnd"/>
    </w:p>
    <w:p w:rsidR="000866A6" w:rsidRPr="000866A6" w:rsidRDefault="000866A6" w:rsidP="000866A6">
      <w:pPr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</w:pP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Утверждены приказом   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исполняющего обязанности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Министра образования и науки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Республики Казахстан  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от 8 января 2016 года № 9</w:t>
      </w:r>
    </w:p>
    <w:p w:rsidR="000866A6" w:rsidRPr="000866A6" w:rsidRDefault="000866A6" w:rsidP="000866A6">
      <w:pPr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</w:pPr>
      <w:r w:rsidRPr="000866A6"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  <w:t>Правила педагогической этики</w:t>
      </w:r>
    </w:p>
    <w:p w:rsidR="000866A6" w:rsidRPr="000866A6" w:rsidRDefault="000866A6" w:rsidP="000866A6">
      <w:pPr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</w:pPr>
      <w:r w:rsidRPr="000866A6"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  <w:t>1. Общие положения</w:t>
      </w:r>
    </w:p>
    <w:p w:rsidR="000866A6" w:rsidRPr="000866A6" w:rsidRDefault="000866A6" w:rsidP="000866A6">
      <w:pPr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</w:pP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      1.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Настоящие Правила педагогической этики (далее - Правила) разработаны в соответствии с положениями </w:t>
      </w:r>
      <w:proofErr w:type="spell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fldChar w:fldCharType="begin"/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instrText xml:space="preserve"> HYPERLINK "http://adilet.zan.kz/rus/docs/K950001000_" \l "z36" </w:instrTex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fldChar w:fldCharType="separate"/>
      </w:r>
      <w:r w:rsidRPr="000866A6">
        <w:rPr>
          <w:rFonts w:ascii="Courier New" w:eastAsia="Times New Roman" w:hAnsi="Courier New" w:cs="Courier New"/>
          <w:color w:val="9A1616"/>
          <w:spacing w:val="1"/>
          <w:sz w:val="17"/>
          <w:u w:val="single"/>
          <w:lang w:eastAsia="ru-RU"/>
        </w:rPr>
        <w:t>Конституции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fldChar w:fldCharType="end"/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Республики</w:t>
      </w:r>
      <w:proofErr w:type="spell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Казахстан, </w:t>
      </w:r>
      <w:hyperlink r:id="rId7" w:anchor="z654" w:history="1">
        <w:r w:rsidRPr="000866A6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  <w:lang w:eastAsia="ru-RU"/>
          </w:rPr>
          <w:t>Закона</w:t>
        </w:r>
      </w:hyperlink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Республики Казахстан от 27 июля 2007 года «Об образовании», </w:t>
      </w:r>
      <w:hyperlink r:id="rId8" w:anchor="z22" w:history="1">
        <w:r w:rsidRPr="000866A6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  <w:lang w:eastAsia="ru-RU"/>
          </w:rPr>
          <w:t>Трудового кодекса</w:t>
        </w:r>
      </w:hyperlink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Республики Казахстан от 23 ноября 2015 года, </w:t>
      </w:r>
      <w:hyperlink r:id="rId9" w:anchor="z23" w:history="1">
        <w:r w:rsidRPr="000866A6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  <w:lang w:eastAsia="ru-RU"/>
          </w:rPr>
          <w:t>Закона</w:t>
        </w:r>
      </w:hyperlink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Республики Казахстан от 18 ноября 2015 гола «О противодействии коррупции», а также основаны на общепризнанных нравственных принципах и нормах Республики Казахстан.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4" w:name="z10"/>
      <w:bookmarkEnd w:id="4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2.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Правила представляют собой свод общих принципов и норм педагогической этики, которыми руководствуются педагогические работники </w:t>
      </w:r>
      <w:proofErr w:type="spellStart"/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op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ганизаций</w:t>
      </w:r>
      <w:proofErr w:type="spell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образования.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5" w:name="z11"/>
      <w:bookmarkEnd w:id="5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3.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6" w:name="z12"/>
      <w:bookmarkEnd w:id="6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4. Те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кст Пр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авил педагогической этики размещается в доступном для участников образовательного процесса месте.</w:t>
      </w:r>
    </w:p>
    <w:p w:rsidR="000866A6" w:rsidRPr="000866A6" w:rsidRDefault="000866A6" w:rsidP="000866A6">
      <w:pPr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</w:pPr>
      <w:r w:rsidRPr="000866A6"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  <w:t>2. Основные принципы педагогической этики</w:t>
      </w:r>
    </w:p>
    <w:p w:rsidR="000866A6" w:rsidRPr="000866A6" w:rsidRDefault="000866A6" w:rsidP="000866A6">
      <w:pPr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</w:pP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5. Основными принципами педагогической этики являются: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1) добросовестность: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мнении учеников, родителей, коллег;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2) честность: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3) уважение чести и достоинства личности: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 xml:space="preserve">     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lastRenderedPageBreak/>
        <w:t>развития ребенка, проявляет готовность всегда придти ему на помощь, деликатность в оценке успехов (неуспехов) обучающегося.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Не допускается применение методов физического, морального и психического насилия по отношению к участникам образовательного процесса;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4) уважение общечеловеческих ценностей: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Педагог способствует созданию климата доверия и уважения в школьном коллективе;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5) профессиональная солидарность: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 xml:space="preserve">      Не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допускается в какой бы то ни было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 форме,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6) непрерывность профессионального развития.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0866A6" w:rsidRPr="000866A6" w:rsidRDefault="000866A6" w:rsidP="000866A6">
      <w:pPr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</w:pPr>
      <w:r w:rsidRPr="000866A6">
        <w:rPr>
          <w:rFonts w:ascii="Courier New" w:eastAsia="Times New Roman" w:hAnsi="Courier New" w:cs="Courier New"/>
          <w:color w:val="1E1E1E"/>
          <w:sz w:val="27"/>
          <w:szCs w:val="27"/>
          <w:lang w:eastAsia="ru-RU"/>
        </w:rPr>
        <w:t>3. Основные нормы педагогической этики</w:t>
      </w:r>
    </w:p>
    <w:p w:rsidR="000866A6" w:rsidRPr="000866A6" w:rsidRDefault="000866A6" w:rsidP="000866A6">
      <w:pPr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</w:pP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      6.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В своей деятельности педагогические работники: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1) способствует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2) не допускают совершения действий, способных дискредитировать высокое звание педагогического работника Республики Казахстан;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3) добросовестно и качественно исполняют свои служебные обязанности;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4) непрерывно совершенствуют свое профессиональное мастерство, активно занимаются самообразованием и самосовершенствованием;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 xml:space="preserve">     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5) неукоснительно соблюдают трудовую дисциплину;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6) бережно относятся к имуществу организации образования и не используют его в личных целях;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7) </w:t>
      </w:r>
      <w:hyperlink r:id="rId10" w:anchor="z23" w:history="1">
        <w:r w:rsidRPr="000866A6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  <w:lang w:eastAsia="ru-RU"/>
          </w:rPr>
          <w:t>принимают меры</w:t>
        </w:r>
      </w:hyperlink>
      <w:r w:rsidRPr="000866A6">
        <w:rPr>
          <w:rFonts w:ascii="Courier New" w:eastAsia="Times New Roman" w:hAnsi="Courier New" w:cs="Courier New"/>
          <w:color w:val="000000"/>
          <w:spacing w:val="1"/>
          <w:sz w:val="17"/>
          <w:lang w:eastAsia="ru-RU"/>
        </w:rPr>
        <w:t> 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по предупреждению коррупции, своим личным поведением подают пример честности, беспристрастности и справедливости;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8) не допускают использования служебной информации в корыстных и иных личных целях;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9) личным примером способствуют созданию устойчивой и позитивной морально-психологической обстановки в коллективе;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10) придерживаются делового стиля в одежде в период исполнения своих служебных обязанностей.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7" w:name="z17"/>
      <w:bookmarkEnd w:id="7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 xml:space="preserve">      7. </w:t>
      </w:r>
      <w:proofErr w:type="gramStart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В отношениях с участниками образовательного процесса педагогические работники: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2) не допускают фактов финансовых и иных вымогательств по отношению к участниками образовательного процесса, прилагают усилия по пресечению таких действий со стороны своих коллег;</w:t>
      </w:r>
      <w:proofErr w:type="gramEnd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3) своими действиями не дают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4) оказывают профессиональную поддержку участниками образовательного процесса.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</w:r>
      <w:bookmarkStart w:id="8" w:name="z18"/>
      <w:bookmarkEnd w:id="8"/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t>      8. В отношениях с коллегами педагогические работники: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1) соблюдают общепринятые морально-этические нормы, быть вежливыми и корректными;</w:t>
      </w:r>
      <w:r w:rsidRPr="000866A6">
        <w:rPr>
          <w:rFonts w:ascii="Courier New" w:eastAsia="Times New Roman" w:hAnsi="Courier New" w:cs="Courier New"/>
          <w:color w:val="000000"/>
          <w:spacing w:val="1"/>
          <w:sz w:val="17"/>
          <w:szCs w:val="17"/>
          <w:lang w:eastAsia="ru-RU"/>
        </w:rPr>
        <w:br/>
        <w:t>      2) не ставят публично под сомнение профессиональную квалификацию другого педагогического работника.</w:t>
      </w:r>
    </w:p>
    <w:sectPr w:rsidR="000866A6" w:rsidRPr="000866A6" w:rsidSect="000866A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2798"/>
    <w:multiLevelType w:val="multilevel"/>
    <w:tmpl w:val="016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66A6"/>
    <w:rsid w:val="000302B3"/>
    <w:rsid w:val="000370D4"/>
    <w:rsid w:val="000452CC"/>
    <w:rsid w:val="0004786A"/>
    <w:rsid w:val="00061733"/>
    <w:rsid w:val="00072644"/>
    <w:rsid w:val="00084869"/>
    <w:rsid w:val="000866A6"/>
    <w:rsid w:val="00092E70"/>
    <w:rsid w:val="00094DA8"/>
    <w:rsid w:val="000965A3"/>
    <w:rsid w:val="000F59BA"/>
    <w:rsid w:val="00103053"/>
    <w:rsid w:val="00104153"/>
    <w:rsid w:val="0011510D"/>
    <w:rsid w:val="00115B9D"/>
    <w:rsid w:val="00116C5B"/>
    <w:rsid w:val="00125BA8"/>
    <w:rsid w:val="00134663"/>
    <w:rsid w:val="00151A79"/>
    <w:rsid w:val="00165534"/>
    <w:rsid w:val="00166774"/>
    <w:rsid w:val="001841B0"/>
    <w:rsid w:val="001967C3"/>
    <w:rsid w:val="001A311B"/>
    <w:rsid w:val="001A388C"/>
    <w:rsid w:val="001C208E"/>
    <w:rsid w:val="001D566D"/>
    <w:rsid w:val="001D7455"/>
    <w:rsid w:val="001E12C6"/>
    <w:rsid w:val="001E3B99"/>
    <w:rsid w:val="001F3B8C"/>
    <w:rsid w:val="00204CE4"/>
    <w:rsid w:val="00216AA7"/>
    <w:rsid w:val="002367FF"/>
    <w:rsid w:val="002420B2"/>
    <w:rsid w:val="00270A7E"/>
    <w:rsid w:val="00291963"/>
    <w:rsid w:val="002943F4"/>
    <w:rsid w:val="00294EC1"/>
    <w:rsid w:val="002A2DAA"/>
    <w:rsid w:val="002A4682"/>
    <w:rsid w:val="002B66C2"/>
    <w:rsid w:val="002D5216"/>
    <w:rsid w:val="002E1065"/>
    <w:rsid w:val="002E4F11"/>
    <w:rsid w:val="002E4F75"/>
    <w:rsid w:val="002F2A91"/>
    <w:rsid w:val="00300A4D"/>
    <w:rsid w:val="003057C8"/>
    <w:rsid w:val="00306D10"/>
    <w:rsid w:val="0031796F"/>
    <w:rsid w:val="00321C93"/>
    <w:rsid w:val="00344D91"/>
    <w:rsid w:val="003536D7"/>
    <w:rsid w:val="00353C22"/>
    <w:rsid w:val="003736A3"/>
    <w:rsid w:val="00374CE0"/>
    <w:rsid w:val="00376F08"/>
    <w:rsid w:val="0038152B"/>
    <w:rsid w:val="003B191A"/>
    <w:rsid w:val="003B389D"/>
    <w:rsid w:val="003C3B83"/>
    <w:rsid w:val="003D1B50"/>
    <w:rsid w:val="003D615B"/>
    <w:rsid w:val="003E05DD"/>
    <w:rsid w:val="003E5FF5"/>
    <w:rsid w:val="00420778"/>
    <w:rsid w:val="0042229F"/>
    <w:rsid w:val="0044072F"/>
    <w:rsid w:val="00442F71"/>
    <w:rsid w:val="004631C5"/>
    <w:rsid w:val="004638A2"/>
    <w:rsid w:val="0048191E"/>
    <w:rsid w:val="00490274"/>
    <w:rsid w:val="004973D7"/>
    <w:rsid w:val="00497CC6"/>
    <w:rsid w:val="004A7C48"/>
    <w:rsid w:val="004C1052"/>
    <w:rsid w:val="004C42C5"/>
    <w:rsid w:val="004D67F4"/>
    <w:rsid w:val="004F2F08"/>
    <w:rsid w:val="005101E6"/>
    <w:rsid w:val="0051103D"/>
    <w:rsid w:val="00517D29"/>
    <w:rsid w:val="00527BEA"/>
    <w:rsid w:val="00555E46"/>
    <w:rsid w:val="00565551"/>
    <w:rsid w:val="005960F3"/>
    <w:rsid w:val="005E2435"/>
    <w:rsid w:val="005E3894"/>
    <w:rsid w:val="005F1EB5"/>
    <w:rsid w:val="00603822"/>
    <w:rsid w:val="00614568"/>
    <w:rsid w:val="00623437"/>
    <w:rsid w:val="006236F2"/>
    <w:rsid w:val="00637315"/>
    <w:rsid w:val="00641C3D"/>
    <w:rsid w:val="0064421C"/>
    <w:rsid w:val="00654F2D"/>
    <w:rsid w:val="006676A7"/>
    <w:rsid w:val="00681263"/>
    <w:rsid w:val="00681923"/>
    <w:rsid w:val="006B6AD3"/>
    <w:rsid w:val="006C1834"/>
    <w:rsid w:val="006D1F37"/>
    <w:rsid w:val="006D7DE0"/>
    <w:rsid w:val="006E0800"/>
    <w:rsid w:val="007245CF"/>
    <w:rsid w:val="00725097"/>
    <w:rsid w:val="00727863"/>
    <w:rsid w:val="00727972"/>
    <w:rsid w:val="00737FE2"/>
    <w:rsid w:val="007443E4"/>
    <w:rsid w:val="00751832"/>
    <w:rsid w:val="00762560"/>
    <w:rsid w:val="00763258"/>
    <w:rsid w:val="00780D33"/>
    <w:rsid w:val="00783578"/>
    <w:rsid w:val="007860A3"/>
    <w:rsid w:val="00790998"/>
    <w:rsid w:val="007C2EF8"/>
    <w:rsid w:val="007E6257"/>
    <w:rsid w:val="007F167C"/>
    <w:rsid w:val="00804E2C"/>
    <w:rsid w:val="00805A99"/>
    <w:rsid w:val="00814280"/>
    <w:rsid w:val="00834A29"/>
    <w:rsid w:val="008372EC"/>
    <w:rsid w:val="008405B0"/>
    <w:rsid w:val="00843CA8"/>
    <w:rsid w:val="00864E82"/>
    <w:rsid w:val="00884DE8"/>
    <w:rsid w:val="00891034"/>
    <w:rsid w:val="0089620E"/>
    <w:rsid w:val="008A77E6"/>
    <w:rsid w:val="008B3E79"/>
    <w:rsid w:val="008C1B45"/>
    <w:rsid w:val="008D216B"/>
    <w:rsid w:val="008F316D"/>
    <w:rsid w:val="008F535F"/>
    <w:rsid w:val="008F580A"/>
    <w:rsid w:val="00907C8D"/>
    <w:rsid w:val="009134AA"/>
    <w:rsid w:val="00913C71"/>
    <w:rsid w:val="0091451C"/>
    <w:rsid w:val="009476B9"/>
    <w:rsid w:val="00966567"/>
    <w:rsid w:val="009677DD"/>
    <w:rsid w:val="00986DFD"/>
    <w:rsid w:val="0099505E"/>
    <w:rsid w:val="009C2DA3"/>
    <w:rsid w:val="00A007B7"/>
    <w:rsid w:val="00A06054"/>
    <w:rsid w:val="00A23758"/>
    <w:rsid w:val="00A37B44"/>
    <w:rsid w:val="00A55DE2"/>
    <w:rsid w:val="00A92D77"/>
    <w:rsid w:val="00A977C4"/>
    <w:rsid w:val="00AA0962"/>
    <w:rsid w:val="00AE376C"/>
    <w:rsid w:val="00AE3C21"/>
    <w:rsid w:val="00B06400"/>
    <w:rsid w:val="00B25E8D"/>
    <w:rsid w:val="00B451C9"/>
    <w:rsid w:val="00B620CE"/>
    <w:rsid w:val="00B7015E"/>
    <w:rsid w:val="00B77310"/>
    <w:rsid w:val="00B82FA9"/>
    <w:rsid w:val="00B868B3"/>
    <w:rsid w:val="00B9543D"/>
    <w:rsid w:val="00BA5BDF"/>
    <w:rsid w:val="00BA730E"/>
    <w:rsid w:val="00BA7F28"/>
    <w:rsid w:val="00BC1D2D"/>
    <w:rsid w:val="00BD4F1B"/>
    <w:rsid w:val="00BE5A7C"/>
    <w:rsid w:val="00BF0E66"/>
    <w:rsid w:val="00BF13A9"/>
    <w:rsid w:val="00BF65A9"/>
    <w:rsid w:val="00C009F7"/>
    <w:rsid w:val="00C16FB0"/>
    <w:rsid w:val="00C21A13"/>
    <w:rsid w:val="00C24C33"/>
    <w:rsid w:val="00C50C3A"/>
    <w:rsid w:val="00C5121A"/>
    <w:rsid w:val="00C60C4A"/>
    <w:rsid w:val="00C6322B"/>
    <w:rsid w:val="00C76562"/>
    <w:rsid w:val="00CA12B9"/>
    <w:rsid w:val="00CB7380"/>
    <w:rsid w:val="00CC2721"/>
    <w:rsid w:val="00CC5C45"/>
    <w:rsid w:val="00CD700B"/>
    <w:rsid w:val="00CE121C"/>
    <w:rsid w:val="00CF66F6"/>
    <w:rsid w:val="00D05492"/>
    <w:rsid w:val="00D0565D"/>
    <w:rsid w:val="00D34582"/>
    <w:rsid w:val="00D44BD1"/>
    <w:rsid w:val="00D458DF"/>
    <w:rsid w:val="00D52DA3"/>
    <w:rsid w:val="00D54C7D"/>
    <w:rsid w:val="00D7300F"/>
    <w:rsid w:val="00D77333"/>
    <w:rsid w:val="00D8495F"/>
    <w:rsid w:val="00DA0FD0"/>
    <w:rsid w:val="00DA34FF"/>
    <w:rsid w:val="00DA7446"/>
    <w:rsid w:val="00DC0C55"/>
    <w:rsid w:val="00DD3E62"/>
    <w:rsid w:val="00DD43D3"/>
    <w:rsid w:val="00DF6512"/>
    <w:rsid w:val="00E02C60"/>
    <w:rsid w:val="00E32B46"/>
    <w:rsid w:val="00E50646"/>
    <w:rsid w:val="00E55A65"/>
    <w:rsid w:val="00E61BD5"/>
    <w:rsid w:val="00E72627"/>
    <w:rsid w:val="00E77267"/>
    <w:rsid w:val="00EA76AA"/>
    <w:rsid w:val="00EB178A"/>
    <w:rsid w:val="00EE1AE9"/>
    <w:rsid w:val="00F142D2"/>
    <w:rsid w:val="00F16C61"/>
    <w:rsid w:val="00F20826"/>
    <w:rsid w:val="00F31B42"/>
    <w:rsid w:val="00F474F9"/>
    <w:rsid w:val="00F64395"/>
    <w:rsid w:val="00F64767"/>
    <w:rsid w:val="00F70598"/>
    <w:rsid w:val="00F7586B"/>
    <w:rsid w:val="00FA53D7"/>
    <w:rsid w:val="00FC1832"/>
    <w:rsid w:val="00FD1507"/>
    <w:rsid w:val="00FE0374"/>
    <w:rsid w:val="00F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A"/>
  </w:style>
  <w:style w:type="paragraph" w:styleId="1">
    <w:name w:val="heading 1"/>
    <w:basedOn w:val="a"/>
    <w:link w:val="10"/>
    <w:uiPriority w:val="9"/>
    <w:qFormat/>
    <w:rsid w:val="00086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6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6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6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6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30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1237</Words>
  <Characters>7054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1</cp:revision>
  <cp:lastPrinted>2016-11-10T10:44:00Z</cp:lastPrinted>
  <dcterms:created xsi:type="dcterms:W3CDTF">2016-11-10T10:42:00Z</dcterms:created>
  <dcterms:modified xsi:type="dcterms:W3CDTF">2016-11-10T10:44:00Z</dcterms:modified>
</cp:coreProperties>
</file>