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E4" w:rsidRPr="00B62CE4" w:rsidRDefault="00B62CE4" w:rsidP="00B62CE4">
      <w:pPr>
        <w:spacing w:after="0" w:line="38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  <w:lang w:eastAsia="ru-RU"/>
        </w:rPr>
        <w:t>Об утверждении правил деятельности психологической службы в организациях среднего образования</w:t>
      </w:r>
    </w:p>
    <w:p w:rsidR="00B62CE4" w:rsidRPr="00B62CE4" w:rsidRDefault="00B62CE4" w:rsidP="00B62CE4">
      <w:pPr>
        <w:spacing w:before="104" w:after="0" w:line="246" w:lineRule="atLeast"/>
        <w:textAlignment w:val="baseline"/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  <w:lang w:eastAsia="ru-RU"/>
        </w:rPr>
        <w:t xml:space="preserve">Постановление </w:t>
      </w:r>
      <w:proofErr w:type="spellStart"/>
      <w:r w:rsidRPr="00B62CE4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  <w:lang w:eastAsia="ru-RU"/>
        </w:rPr>
        <w:t>акимата</w:t>
      </w:r>
      <w:proofErr w:type="spellEnd"/>
      <w:r w:rsidRPr="00B62CE4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  <w:lang w:eastAsia="ru-RU"/>
        </w:rPr>
        <w:t xml:space="preserve"> Карагандинской области от 17 июня 2015 года № 33/01. Зарегистрировано Департаментом юстиции Карагандинской области 23 июля 2015 года № 3347</w:t>
      </w:r>
    </w:p>
    <w:p w:rsidR="00B62CE4" w:rsidRPr="00B62CE4" w:rsidRDefault="00B62CE4" w:rsidP="00B62CE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</w:t>
      </w:r>
      <w:bookmarkStart w:id="0" w:name="z3"/>
      <w:bookmarkEnd w:id="0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5" w:anchor="z2" w:history="1">
        <w:r w:rsidRPr="00B62CE4">
          <w:rPr>
            <w:rFonts w:ascii="Times New Roman" w:eastAsia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Законом</w:t>
        </w:r>
      </w:hyperlink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Республики Казахстан от 27 июля 2007 года "Об образовании" 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акимат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Карагандинской 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области</w:t>
      </w:r>
      <w:r w:rsidRPr="00B62C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ПОСТАНОВЛЯЕТ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1. </w:t>
      </w:r>
      <w:bookmarkStart w:id="1" w:name="z4"/>
      <w:bookmarkEnd w:id="1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Утвердить прилагаемые </w:t>
      </w:r>
      <w:hyperlink r:id="rId6" w:anchor="z10" w:history="1">
        <w:r w:rsidRPr="00B62CE4">
          <w:rPr>
            <w:rFonts w:ascii="Times New Roman" w:eastAsia="Times New Roman" w:hAnsi="Times New Roman" w:cs="Times New Roman"/>
            <w:color w:val="9A1616"/>
            <w:sz w:val="24"/>
            <w:szCs w:val="24"/>
            <w:u w:val="single"/>
            <w:lang w:eastAsia="ru-RU"/>
          </w:rPr>
          <w:t>правила</w:t>
        </w:r>
      </w:hyperlink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деятельности психологической службы в организациях среднего образования.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2. </w:t>
      </w:r>
      <w:bookmarkStart w:id="2" w:name="z5"/>
      <w:bookmarkEnd w:id="2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Государственному учреждению "Управление образования Карагандинской области" принять меры, вытекающие из настоящего постановления.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3. </w:t>
      </w:r>
      <w:bookmarkStart w:id="3" w:name="z6"/>
      <w:bookmarkEnd w:id="3"/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исполнением настоящего постановления возложить на курирующего заместителя 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акима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области.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4. </w:t>
      </w:r>
      <w:bookmarkStart w:id="4" w:name="z7"/>
      <w:bookmarkEnd w:id="4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644"/>
        <w:gridCol w:w="4581"/>
      </w:tblGrid>
      <w:tr w:rsidR="00B62CE4" w:rsidRPr="00B62CE4" w:rsidTr="00B62C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:rsidR="00B62CE4" w:rsidRPr="00B62CE4" w:rsidRDefault="00B62CE4" w:rsidP="00B6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 области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:rsidR="00B62CE4" w:rsidRPr="00B62CE4" w:rsidRDefault="00B62CE4" w:rsidP="00B6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8"/>
            <w:bookmarkEnd w:id="5"/>
            <w:r w:rsidRPr="00B6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B6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Абдибеков</w:t>
            </w:r>
            <w:proofErr w:type="spellEnd"/>
          </w:p>
        </w:tc>
      </w:tr>
    </w:tbl>
    <w:p w:rsidR="00B62CE4" w:rsidRPr="00B62CE4" w:rsidRDefault="00B62CE4" w:rsidP="00B62CE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90"/>
        <w:gridCol w:w="9035"/>
      </w:tblGrid>
      <w:tr w:rsidR="00B62CE4" w:rsidRPr="00B62CE4" w:rsidTr="00B62CE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p w:rsidR="00B62CE4" w:rsidRPr="00B62CE4" w:rsidRDefault="00B62CE4" w:rsidP="00B6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9" w:type="dxa"/>
              <w:left w:w="65" w:type="dxa"/>
              <w:bottom w:w="39" w:type="dxa"/>
              <w:right w:w="6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556"/>
              <w:gridCol w:w="3349"/>
            </w:tblGrid>
            <w:tr w:rsidR="00B62CE4" w:rsidRPr="00B62CE4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6" w:name="z9"/>
                  <w:bookmarkEnd w:id="6"/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Утверждены</w:t>
                  </w:r>
                </w:p>
              </w:tc>
            </w:tr>
            <w:tr w:rsidR="00B62CE4" w:rsidRPr="00B62CE4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постановлением </w:t>
                  </w:r>
                  <w:proofErr w:type="spellStart"/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акимата</w:t>
                  </w:r>
                  <w:proofErr w:type="spellEnd"/>
                </w:p>
              </w:tc>
            </w:tr>
            <w:tr w:rsidR="00B62CE4" w:rsidRPr="00B62CE4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Карагандинской области</w:t>
                  </w:r>
                </w:p>
              </w:tc>
            </w:tr>
            <w:tr w:rsidR="00B62CE4" w:rsidRPr="00B62CE4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17 июня 2015 года</w:t>
                  </w:r>
                </w:p>
              </w:tc>
            </w:tr>
            <w:tr w:rsidR="00B62CE4" w:rsidRPr="00B62CE4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65" w:type="dxa"/>
                    <w:bottom w:w="39" w:type="dxa"/>
                    <w:right w:w="65" w:type="dxa"/>
                  </w:tcMar>
                  <w:hideMark/>
                </w:tcPr>
                <w:p w:rsidR="00B62CE4" w:rsidRPr="00B62CE4" w:rsidRDefault="00B62CE4" w:rsidP="00B62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2C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33/01</w:t>
                  </w:r>
                </w:p>
              </w:tc>
            </w:tr>
          </w:tbl>
          <w:p w:rsidR="00B62CE4" w:rsidRPr="00B62CE4" w:rsidRDefault="00B62CE4" w:rsidP="00B6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CE4" w:rsidRPr="00B62CE4" w:rsidRDefault="00B62CE4" w:rsidP="00B62CE4">
      <w:pPr>
        <w:spacing w:after="0" w:line="33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Правила деятельности</w:t>
      </w: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психологической службы в организациях среднего образования</w:t>
      </w: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bookmarkStart w:id="7" w:name="z11"/>
      <w:bookmarkEnd w:id="7"/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B62CE4" w:rsidRPr="00B62CE4" w:rsidRDefault="00B62CE4" w:rsidP="00B62CE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1. </w:t>
      </w:r>
      <w:bookmarkStart w:id="8" w:name="z12"/>
      <w:bookmarkEnd w:id="8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Настоящие Правила регулируют деятельность Психологической службы в организациях среднего образования (далее - Психологическая служба).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2. </w:t>
      </w:r>
      <w:bookmarkStart w:id="9" w:name="z13"/>
      <w:bookmarkEnd w:id="9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Деятельность Психологической службы основывается на 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begin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instrText xml:space="preserve"> HYPERLINK "http://adilet.zan.kz/rus/docs/K950001000_" \l "z63" </w:instrTex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separate"/>
      </w:r>
      <w:r w:rsidRPr="00B62CE4">
        <w:rPr>
          <w:rFonts w:ascii="Times New Roman" w:eastAsia="Times New Roman" w:hAnsi="Times New Roman" w:cs="Times New Roman"/>
          <w:color w:val="9A1616"/>
          <w:sz w:val="24"/>
          <w:szCs w:val="24"/>
          <w:u w:val="single"/>
          <w:lang w:eastAsia="ru-RU"/>
        </w:rPr>
        <w:t>Конституции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end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Республики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Казахстан от 30 августа 1995 года, 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begin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instrText xml:space="preserve"> HYPERLINK "http://adilet.zan.kz/rus/docs/Z070000319_" \l "z2" </w:instrTex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separate"/>
      </w:r>
      <w:r w:rsidRPr="00B62CE4">
        <w:rPr>
          <w:rFonts w:ascii="Times New Roman" w:eastAsia="Times New Roman" w:hAnsi="Times New Roman" w:cs="Times New Roman"/>
          <w:color w:val="9A1616"/>
          <w:sz w:val="24"/>
          <w:szCs w:val="24"/>
          <w:u w:val="single"/>
          <w:lang w:eastAsia="ru-RU"/>
        </w:rPr>
        <w:t>Законе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end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Республики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Казахстан "Об образовании" от 27 июля 2007 года, Конвенции о правах ребенка и настоящих Правилах.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3. </w:t>
      </w:r>
      <w:bookmarkStart w:id="10" w:name="z14"/>
      <w:bookmarkEnd w:id="10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Структура Психологической службы определяется типом, видом и потребностями организации образования, количеством штатных единиц педагогов-психологов. Педагог-психолог руководствуется в своей деятельности настоящими Правилами и принимает решения в рамках своей профессиональной компетенции.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4. </w:t>
      </w:r>
      <w:bookmarkStart w:id="11" w:name="z15"/>
      <w:bookmarkEnd w:id="11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Организацию и контроль деятельности Психологической службы обеспечивает руководитель организации образования.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5. </w:t>
      </w:r>
      <w:bookmarkStart w:id="12" w:name="z16"/>
      <w:bookmarkEnd w:id="12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решения вопросов социально-психологического сопровождения, требующих системного подхода организуют 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психолого-медико-педагогические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консилиумы.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6. </w:t>
      </w:r>
      <w:bookmarkStart w:id="13" w:name="z17"/>
      <w:bookmarkEnd w:id="13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Психологическая служба функционирует на базе кабинета педагога-психолога, для которого отводится отдельное помещение, обеспеченное необходимыми условиями для проведения социально-психологических консультаций, диагностики, коррекционно-развивающих и профилактических занятий с обучающимися, родителями и педагогическими работниками в групповом и индивидуальном формате.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7. </w:t>
      </w:r>
      <w:bookmarkStart w:id="14" w:name="z18"/>
      <w:bookmarkEnd w:id="14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Должностной оклад, продолжительность трудового отпуска устанавливается в соответствии с 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begin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instrText xml:space="preserve"> HYPERLINK "http://adilet.zan.kz/rus/docs/P080000077_" \l "z1" </w:instrTex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separate"/>
      </w:r>
      <w:r w:rsidRPr="00B62CE4">
        <w:rPr>
          <w:rFonts w:ascii="Times New Roman" w:eastAsia="Times New Roman" w:hAnsi="Times New Roman" w:cs="Times New Roman"/>
          <w:color w:val="9A1616"/>
          <w:sz w:val="24"/>
          <w:szCs w:val="24"/>
          <w:u w:val="single"/>
          <w:lang w:eastAsia="ru-RU"/>
        </w:rPr>
        <w:t>постановлением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end"/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Правительства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2CE4" w:rsidRPr="00B62CE4" w:rsidRDefault="00B62CE4" w:rsidP="00B62CE4">
      <w:pPr>
        <w:spacing w:before="195" w:after="117" w:line="33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Цели и задачи</w:t>
      </w: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Психологической службы в организациях среднего образования</w:t>
      </w:r>
    </w:p>
    <w:p w:rsidR="00B62CE4" w:rsidRPr="00B62CE4" w:rsidRDefault="00B62CE4" w:rsidP="00B62CE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     8. </w:t>
      </w:r>
      <w:bookmarkStart w:id="15" w:name="z20"/>
      <w:bookmarkEnd w:id="15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Цель Психологической службы – сохранение психологического здоровья </w:t>
      </w:r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9. </w:t>
      </w:r>
      <w:bookmarkStart w:id="16" w:name="z21"/>
      <w:bookmarkEnd w:id="16"/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Задачи: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1) </w:t>
      </w:r>
      <w:bookmarkStart w:id="17" w:name="z22"/>
      <w:bookmarkEnd w:id="17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содействие личностному и интеллектуальному развитию участников образовательного процесса, создание условий для саморазвития, самовоспитания, позитивного отношения к миру, и социализации в современном обществе;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2) </w:t>
      </w:r>
      <w:bookmarkStart w:id="18" w:name="z23"/>
      <w:bookmarkEnd w:id="18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профилактика, выявление и социально-психологическая коррекция асоциальных и </w:t>
      </w:r>
      <w:proofErr w:type="spell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аутодеструктивных</w:t>
      </w:r>
      <w:proofErr w:type="spell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поведенческих проявлений обучающихся;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3) </w:t>
      </w:r>
      <w:bookmarkStart w:id="19" w:name="z24"/>
      <w:bookmarkEnd w:id="19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оказание помощи педагогам в процессе организации индивидуального подхода к обучающимся на основе социально-психологической диагностики;</w:t>
      </w:r>
      <w:proofErr w:type="gram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4) </w:t>
      </w:r>
      <w:bookmarkStart w:id="20" w:name="z25"/>
      <w:bookmarkEnd w:id="20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повышение психолого-педагогической компетентности субъектов образовательного процесса.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62CE4" w:rsidRPr="00B62CE4" w:rsidRDefault="00B62CE4" w:rsidP="00B62CE4">
      <w:pPr>
        <w:spacing w:before="195" w:after="117" w:line="33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Основные направления и содержание деятельности</w:t>
      </w:r>
      <w:r w:rsidRPr="00B62C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Психологической службы</w:t>
      </w:r>
    </w:p>
    <w:p w:rsidR="00B62CE4" w:rsidRPr="00B62CE4" w:rsidRDefault="00B62CE4" w:rsidP="00B62CE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10. </w:t>
      </w:r>
      <w:bookmarkStart w:id="21" w:name="z27"/>
      <w:bookmarkEnd w:id="21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Психологическая служба осуществляет свою деятельность по следующим направлениям: просветительско-профилактическое, </w:t>
      </w:r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психодиагностическое</w:t>
      </w:r>
      <w:proofErr w:type="gram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консультативное, коррекционно-развивающее, социально-диспетчерское. По всем направлениям работа ведется в групповом и индивидуальном формате.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11. </w:t>
      </w:r>
      <w:bookmarkStart w:id="22" w:name="z28"/>
      <w:bookmarkEnd w:id="22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Выбор приоритетных направлений, их соотношение, определяются типом, видом и потребностями организации образования.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12. </w:t>
      </w:r>
      <w:bookmarkStart w:id="23" w:name="z29"/>
      <w:bookmarkEnd w:id="23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Психологическая служба оказывает первичную социально-психологическую помощь обучающимся, специализированная помощь оказывается специалистами других организаций.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13. </w:t>
      </w:r>
      <w:bookmarkStart w:id="24" w:name="z30"/>
      <w:bookmarkEnd w:id="24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Социально-диспетчерское направление обеспечивает решение проблем, выходящих за рамки профессиональной компетенции специалистов Психологической службы и требующих участия специалистов (врачей, психотерапевтов, специалистов отдела опеки и попечительства, комиссии по делам несовершеннолетних, инспекторов по делам несовершеннолетних)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14. </w:t>
      </w:r>
      <w:bookmarkStart w:id="25" w:name="z31"/>
      <w:bookmarkEnd w:id="25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Педагогу-психологу необходимо: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1) </w:t>
      </w:r>
      <w:bookmarkStart w:id="26" w:name="z32"/>
      <w:bookmarkEnd w:id="26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обладать знаниями в области общей психологии, педагогической психологии и общей педагогике, психологии личности, детской и возрастной психологии, социальной психологии, медицинской психологии;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2) </w:t>
      </w:r>
      <w:bookmarkStart w:id="27" w:name="z33"/>
      <w:bookmarkEnd w:id="27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применять научно-обоснованные методы диагностической, развивающей, социально-психологической, коррекционной, консультативно-профилактической работы и обеспечить достоверность результатов, рекомендаций и заключений;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3) </w:t>
      </w:r>
      <w:bookmarkStart w:id="28" w:name="z34"/>
      <w:bookmarkEnd w:id="28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соблюдать профессиональную психологическую этику и обеспечить конфиденциальность информации;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</w:t>
      </w:r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 </w:t>
      </w:r>
      <w:bookmarkStart w:id="29" w:name="z35"/>
      <w:bookmarkEnd w:id="29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осуществлять диагностику индивидуально-психологических особенностей обучающихся на протяжении всего периода обучения;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5) </w:t>
      </w:r>
      <w:bookmarkStart w:id="30" w:name="z36"/>
      <w:bookmarkEnd w:id="30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составлять психолого-педагогические заключения и рекомендации по материалам проводимых диагностических исследований;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6) </w:t>
      </w:r>
      <w:bookmarkStart w:id="31" w:name="z37"/>
      <w:bookmarkEnd w:id="31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оказывать психологическую помощь и поддержку обучающимся, педагогам и родителям; 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7) </w:t>
      </w:r>
      <w:bookmarkStart w:id="32" w:name="z38"/>
      <w:bookmarkEnd w:id="32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осуществлять психологическую помощь обучающимся и педагогам, находящимся в состоянии стресса;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8) </w:t>
      </w:r>
      <w:bookmarkStart w:id="33" w:name="z39"/>
      <w:bookmarkEnd w:id="33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проводить посреднические работы в разрешении конфликтных ситуаций внутри организации образования;</w:t>
      </w:r>
      <w:proofErr w:type="gramEnd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</w:t>
      </w:r>
      <w:proofErr w:type="gramStart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 </w:t>
      </w:r>
      <w:bookmarkStart w:id="34" w:name="z40"/>
      <w:bookmarkEnd w:id="34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разрабатывать коррекционно-развивающие программы и проводить коррекционно-развивающие занятия с обучающимися, родителями;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10) </w:t>
      </w:r>
      <w:bookmarkStart w:id="35" w:name="z41"/>
      <w:bookmarkEnd w:id="35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знакомиться с документами по организации учебно-воспитательного процесса, личными делами обучающихся и педагогов;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11) </w:t>
      </w:r>
      <w:bookmarkStart w:id="36" w:name="z42"/>
      <w:bookmarkEnd w:id="36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повышать свою профессиональную компетентность и квалификацию, посредствам участия в обучающих семинарах, тренингах, мастер-классах конференциях, и других мероприятиях;</w:t>
      </w:r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12) </w:t>
      </w:r>
      <w:bookmarkStart w:id="37" w:name="z43"/>
      <w:bookmarkEnd w:id="37"/>
      <w:r w:rsidRPr="00B62C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вносить предложения в органы образования по вопросам улучшения работы Психологической службы.</w:t>
      </w:r>
      <w:proofErr w:type="gramEnd"/>
    </w:p>
    <w:p w:rsidR="002A2DAA" w:rsidRPr="00B62CE4" w:rsidRDefault="002A2DAA">
      <w:pPr>
        <w:rPr>
          <w:rFonts w:ascii="Times New Roman" w:hAnsi="Times New Roman" w:cs="Times New Roman"/>
          <w:sz w:val="24"/>
          <w:szCs w:val="24"/>
        </w:rPr>
      </w:pPr>
    </w:p>
    <w:sectPr w:rsidR="002A2DAA" w:rsidRPr="00B62CE4" w:rsidSect="00B62CE4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E4710"/>
    <w:multiLevelType w:val="multilevel"/>
    <w:tmpl w:val="6A0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62CE4"/>
    <w:rsid w:val="000302B3"/>
    <w:rsid w:val="000370D4"/>
    <w:rsid w:val="000452CC"/>
    <w:rsid w:val="0004786A"/>
    <w:rsid w:val="00061733"/>
    <w:rsid w:val="00072644"/>
    <w:rsid w:val="00084869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51A79"/>
    <w:rsid w:val="00165534"/>
    <w:rsid w:val="00166774"/>
    <w:rsid w:val="001841B0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E2435"/>
    <w:rsid w:val="005E3894"/>
    <w:rsid w:val="005F1EB5"/>
    <w:rsid w:val="00603822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B6AD3"/>
    <w:rsid w:val="006C1834"/>
    <w:rsid w:val="006D1F37"/>
    <w:rsid w:val="006D7DE0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451C9"/>
    <w:rsid w:val="00B620CE"/>
    <w:rsid w:val="00B62CE4"/>
    <w:rsid w:val="00B7015E"/>
    <w:rsid w:val="00B77310"/>
    <w:rsid w:val="00B82FA9"/>
    <w:rsid w:val="00B868B3"/>
    <w:rsid w:val="00B9543D"/>
    <w:rsid w:val="00BA5BDF"/>
    <w:rsid w:val="00BA730E"/>
    <w:rsid w:val="00BA7F28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50C3A"/>
    <w:rsid w:val="00C5121A"/>
    <w:rsid w:val="00C60C4A"/>
    <w:rsid w:val="00C6322B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446"/>
    <w:rsid w:val="00DC0C55"/>
    <w:rsid w:val="00DD3E62"/>
    <w:rsid w:val="00DD43D3"/>
    <w:rsid w:val="00DF6512"/>
    <w:rsid w:val="00E02C60"/>
    <w:rsid w:val="00E32B46"/>
    <w:rsid w:val="00E50646"/>
    <w:rsid w:val="00E55A65"/>
    <w:rsid w:val="00E61BD5"/>
    <w:rsid w:val="00E72627"/>
    <w:rsid w:val="00E77267"/>
    <w:rsid w:val="00EA76AA"/>
    <w:rsid w:val="00EB178A"/>
    <w:rsid w:val="00EE1AE9"/>
    <w:rsid w:val="00F142D2"/>
    <w:rsid w:val="00F16C61"/>
    <w:rsid w:val="00F20826"/>
    <w:rsid w:val="00F31B42"/>
    <w:rsid w:val="00F474F9"/>
    <w:rsid w:val="00F64395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paragraph" w:styleId="1">
    <w:name w:val="heading 1"/>
    <w:basedOn w:val="a"/>
    <w:link w:val="10"/>
    <w:uiPriority w:val="9"/>
    <w:qFormat/>
    <w:rsid w:val="00B62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2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2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C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2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K0003347" TargetMode="External"/><Relationship Id="rId5" Type="http://schemas.openxmlformats.org/officeDocument/2006/relationships/hyperlink" Target="http://adilet.zan.kz/rus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1005</Words>
  <Characters>5735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2016-11-10T10:08:00Z</cp:lastPrinted>
  <dcterms:created xsi:type="dcterms:W3CDTF">2016-11-10T10:05:00Z</dcterms:created>
  <dcterms:modified xsi:type="dcterms:W3CDTF">2016-11-10T10:11:00Z</dcterms:modified>
</cp:coreProperties>
</file>